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B54E4" w14:textId="58E5D60D" w:rsidR="00C4019D" w:rsidRDefault="002C0BF5">
      <w:pPr>
        <w:pStyle w:val="Normale1"/>
        <w:tabs>
          <w:tab w:val="right" w:leader="dot" w:pos="8309"/>
        </w:tabs>
        <w:jc w:val="center"/>
        <w:rPr>
          <w:rFonts w:cs="Calibri"/>
          <w:b/>
          <w:color w:val="000000"/>
          <w:sz w:val="24"/>
          <w:szCs w:val="24"/>
          <w:lang w:val="it-IT"/>
        </w:rPr>
      </w:pPr>
      <w:bookmarkStart w:id="0" w:name="_GoBack"/>
      <w:bookmarkEnd w:id="0"/>
      <w:r>
        <w:rPr>
          <w:rFonts w:cs="Calibri"/>
          <w:b/>
          <w:color w:val="000000"/>
          <w:sz w:val="24"/>
          <w:szCs w:val="24"/>
          <w:lang w:val="it-IT"/>
        </w:rPr>
        <w:t xml:space="preserve">CONTRATTO PER LA CONDUZIONE DELLO STUDIO OSSERVAZIONALE  </w:t>
      </w:r>
    </w:p>
    <w:p w14:paraId="2AEA0E97" w14:textId="64199604" w:rsidR="00C4019D" w:rsidRDefault="002C0BF5" w:rsidP="002C0BF5">
      <w:pPr>
        <w:pStyle w:val="Normale1"/>
        <w:tabs>
          <w:tab w:val="right" w:leader="dot" w:pos="8309"/>
        </w:tabs>
        <w:jc w:val="center"/>
        <w:rPr>
          <w:rFonts w:cs="Calibri"/>
          <w:b/>
          <w:color w:val="000000"/>
          <w:sz w:val="24"/>
          <w:szCs w:val="24"/>
          <w:lang w:val="it-IT"/>
        </w:rPr>
      </w:pPr>
      <w:r>
        <w:rPr>
          <w:rFonts w:cs="Calibri"/>
          <w:b/>
          <w:color w:val="000000"/>
          <w:sz w:val="24"/>
          <w:szCs w:val="24"/>
          <w:lang w:val="it-IT"/>
        </w:rPr>
        <w:t>SUL DISPOSITIVO MEDICO “</w:t>
      </w:r>
      <w:r w:rsidRPr="002C0BF5">
        <w:rPr>
          <w:rFonts w:cs="Calibri"/>
          <w:b/>
          <w:color w:val="000000"/>
          <w:sz w:val="24"/>
          <w:szCs w:val="24"/>
          <w:lang w:val="it-IT"/>
        </w:rPr>
        <w:t>Product Surveillance Registry - Neurovascular</w:t>
      </w:r>
      <w:r>
        <w:rPr>
          <w:rFonts w:cs="Calibri"/>
          <w:b/>
          <w:color w:val="000000"/>
          <w:sz w:val="24"/>
          <w:szCs w:val="24"/>
          <w:lang w:val="it-IT"/>
        </w:rPr>
        <w:t>”</w:t>
      </w:r>
    </w:p>
    <w:p w14:paraId="703E93EA" w14:textId="77777777" w:rsidR="00C4019D" w:rsidRDefault="00C4019D">
      <w:pPr>
        <w:pStyle w:val="Normale1"/>
        <w:tabs>
          <w:tab w:val="right" w:leader="dot" w:pos="8309"/>
        </w:tabs>
        <w:jc w:val="center"/>
        <w:rPr>
          <w:rFonts w:cs="Calibri"/>
          <w:b/>
          <w:color w:val="000000"/>
          <w:sz w:val="24"/>
          <w:szCs w:val="24"/>
          <w:lang w:val="it-IT"/>
        </w:rPr>
      </w:pPr>
    </w:p>
    <w:p w14:paraId="2BBD68C7" w14:textId="77777777" w:rsidR="00C4019D" w:rsidRDefault="002C0BF5">
      <w:pPr>
        <w:pStyle w:val="Normale1"/>
        <w:ind w:left="4320"/>
        <w:jc w:val="both"/>
        <w:rPr>
          <w:rFonts w:cs="Calibri"/>
          <w:color w:val="000000"/>
          <w:sz w:val="24"/>
          <w:szCs w:val="24"/>
          <w:lang w:val="it-IT"/>
        </w:rPr>
      </w:pPr>
      <w:r>
        <w:rPr>
          <w:rFonts w:cs="Calibri"/>
          <w:color w:val="000000"/>
          <w:sz w:val="24"/>
          <w:szCs w:val="24"/>
          <w:lang w:val="it-IT"/>
        </w:rPr>
        <w:t>TRA</w:t>
      </w:r>
    </w:p>
    <w:p w14:paraId="1C695C02" w14:textId="77777777" w:rsidR="00C4019D" w:rsidRDefault="00C4019D">
      <w:pPr>
        <w:pStyle w:val="Normale1"/>
        <w:tabs>
          <w:tab w:val="right" w:leader="dot" w:pos="6010"/>
          <w:tab w:val="right" w:pos="9711"/>
        </w:tabs>
        <w:jc w:val="both"/>
        <w:rPr>
          <w:rFonts w:cs="Calibri"/>
          <w:color w:val="000000"/>
          <w:sz w:val="24"/>
          <w:szCs w:val="24"/>
          <w:lang w:val="it-IT"/>
        </w:rPr>
      </w:pPr>
    </w:p>
    <w:p w14:paraId="10FB77AB" w14:textId="6BF87F65" w:rsidR="00C4019D" w:rsidRPr="003C6758" w:rsidRDefault="002C0BF5">
      <w:pPr>
        <w:pStyle w:val="Normale1"/>
        <w:tabs>
          <w:tab w:val="right" w:leader="dot" w:pos="6010"/>
          <w:tab w:val="right" w:pos="9711"/>
        </w:tabs>
        <w:jc w:val="both"/>
        <w:rPr>
          <w:lang w:val="it-IT"/>
        </w:rPr>
      </w:pPr>
      <w:r w:rsidRPr="0078557D">
        <w:rPr>
          <w:rStyle w:val="Carpredefinitoparagrafo1"/>
          <w:rFonts w:cs="Calibri"/>
          <w:b/>
          <w:bCs/>
          <w:color w:val="000000"/>
          <w:sz w:val="24"/>
          <w:szCs w:val="24"/>
          <w:lang w:val="it-IT"/>
        </w:rPr>
        <w:t xml:space="preserve">Fondazione I.R.C.C.S. Istituto Neurologico Carlo Besta </w:t>
      </w:r>
      <w:r>
        <w:rPr>
          <w:rStyle w:val="Carpredefinitoparagrafo1"/>
          <w:rFonts w:cs="Calibri"/>
          <w:color w:val="000000"/>
          <w:sz w:val="24"/>
          <w:szCs w:val="24"/>
          <w:lang w:val="it-IT"/>
        </w:rPr>
        <w:t xml:space="preserve">(d'ora innanzi denominato/a (Ente), con sede legale in </w:t>
      </w:r>
      <w:r w:rsidRPr="002C0BF5">
        <w:rPr>
          <w:rStyle w:val="Carpredefinitoparagrafo1"/>
          <w:rFonts w:cs="Calibri"/>
          <w:color w:val="000000"/>
          <w:sz w:val="24"/>
          <w:szCs w:val="24"/>
          <w:lang w:val="it-IT"/>
        </w:rPr>
        <w:t>Via Celoria 11, 20133 Milano</w:t>
      </w:r>
      <w:r>
        <w:rPr>
          <w:rStyle w:val="Carpredefinitoparagrafo1"/>
          <w:rFonts w:cs="Calibri"/>
          <w:color w:val="000000"/>
          <w:sz w:val="24"/>
          <w:szCs w:val="24"/>
          <w:lang w:val="it-IT"/>
        </w:rPr>
        <w:t xml:space="preserve">, Italia, </w:t>
      </w:r>
      <w:r w:rsidRPr="002C0BF5">
        <w:rPr>
          <w:rStyle w:val="Carpredefinitoparagrafo1"/>
          <w:rFonts w:cs="Calibri"/>
          <w:color w:val="000000"/>
          <w:sz w:val="24"/>
          <w:szCs w:val="24"/>
          <w:lang w:val="it-IT"/>
        </w:rPr>
        <w:t xml:space="preserve">CF 01668320151 </w:t>
      </w:r>
      <w:r>
        <w:rPr>
          <w:rStyle w:val="Carpredefinitoparagrafo1"/>
          <w:rFonts w:cs="Calibri"/>
          <w:color w:val="000000"/>
          <w:sz w:val="24"/>
          <w:szCs w:val="24"/>
          <w:lang w:val="it-IT"/>
        </w:rPr>
        <w:t>e P.IVA n.</w:t>
      </w:r>
      <w:r w:rsidRPr="002C0BF5">
        <w:rPr>
          <w:rStyle w:val="Carpredefinitoparagrafo1"/>
          <w:rFonts w:cs="Calibri"/>
          <w:color w:val="000000"/>
          <w:sz w:val="24"/>
          <w:szCs w:val="24"/>
          <w:lang w:val="it-IT"/>
        </w:rPr>
        <w:t xml:space="preserve"> 04376340156</w:t>
      </w:r>
      <w:r>
        <w:rPr>
          <w:rStyle w:val="Carpredefinitoparagrafo1"/>
          <w:rFonts w:cs="Calibri"/>
          <w:color w:val="000000"/>
          <w:sz w:val="24"/>
          <w:szCs w:val="24"/>
          <w:lang w:val="it-IT"/>
        </w:rPr>
        <w:t xml:space="preserve">, in persona del </w:t>
      </w:r>
      <w:r>
        <w:rPr>
          <w:rStyle w:val="Carpredefinitoparagrafo1"/>
          <w:rFonts w:cs="Calibri"/>
          <w:i/>
          <w:iCs/>
          <w:color w:val="000000"/>
          <w:sz w:val="24"/>
          <w:szCs w:val="24"/>
          <w:lang w:val="it-IT"/>
        </w:rPr>
        <w:t>Direttore Generale</w:t>
      </w:r>
      <w:r>
        <w:rPr>
          <w:rStyle w:val="Carpredefinitoparagrafo1"/>
          <w:rFonts w:cs="Calibri"/>
          <w:color w:val="000000"/>
          <w:sz w:val="24"/>
          <w:szCs w:val="24"/>
          <w:lang w:val="it-IT"/>
        </w:rPr>
        <w:t xml:space="preserve">, </w:t>
      </w:r>
      <w:r w:rsidR="00D46273">
        <w:rPr>
          <w:rStyle w:val="Carpredefinitoparagrafo1"/>
          <w:rFonts w:cs="Calibri"/>
          <w:i/>
          <w:iCs/>
          <w:color w:val="000000"/>
          <w:sz w:val="24"/>
          <w:szCs w:val="24"/>
          <w:lang w:val="it-IT"/>
        </w:rPr>
        <w:t xml:space="preserve">Dott. Angelo Cordone </w:t>
      </w:r>
      <w:r>
        <w:rPr>
          <w:rStyle w:val="Carpredefinitoparagrafo1"/>
          <w:rFonts w:cs="Calibri"/>
          <w:color w:val="000000"/>
          <w:sz w:val="24"/>
          <w:szCs w:val="24"/>
          <w:lang w:val="it-IT"/>
        </w:rPr>
        <w:t xml:space="preserve">che </w:t>
      </w:r>
      <w:r w:rsidR="00D46273">
        <w:rPr>
          <w:rStyle w:val="Carpredefinitoparagrafo1"/>
          <w:rFonts w:cs="Calibri"/>
          <w:color w:val="000000"/>
          <w:sz w:val="24"/>
          <w:szCs w:val="24"/>
          <w:lang w:val="it-IT"/>
        </w:rPr>
        <w:t>sottoscrive il presente atto in forza di delega del potere di firma conferita con Deliberazione del C.d.A. n.V/34 del 16/04/2021, domiciliato per la carica presso il citato Ente;</w:t>
      </w:r>
    </w:p>
    <w:p w14:paraId="1A2AA4C7" w14:textId="77777777" w:rsidR="00C4019D" w:rsidRDefault="00C4019D">
      <w:pPr>
        <w:pStyle w:val="Normale1"/>
        <w:tabs>
          <w:tab w:val="right" w:leader="dot" w:pos="6010"/>
          <w:tab w:val="right" w:pos="9711"/>
        </w:tabs>
        <w:jc w:val="both"/>
        <w:rPr>
          <w:rFonts w:cs="Calibri"/>
          <w:color w:val="000000"/>
          <w:sz w:val="24"/>
          <w:szCs w:val="24"/>
          <w:lang w:val="it-IT"/>
        </w:rPr>
      </w:pPr>
    </w:p>
    <w:p w14:paraId="71002EF9" w14:textId="77777777" w:rsidR="00C4019D" w:rsidRDefault="002C0BF5">
      <w:pPr>
        <w:pStyle w:val="Normale1"/>
        <w:ind w:left="4464"/>
        <w:jc w:val="both"/>
        <w:rPr>
          <w:rFonts w:cs="Calibri"/>
          <w:color w:val="000000"/>
          <w:sz w:val="24"/>
          <w:szCs w:val="24"/>
          <w:lang w:val="it-IT"/>
        </w:rPr>
      </w:pPr>
      <w:r>
        <w:rPr>
          <w:rFonts w:cs="Calibri"/>
          <w:color w:val="000000"/>
          <w:sz w:val="24"/>
          <w:szCs w:val="24"/>
          <w:lang w:val="it-IT"/>
        </w:rPr>
        <w:t>E</w:t>
      </w:r>
    </w:p>
    <w:p w14:paraId="2F16E7A4" w14:textId="3405BD2C" w:rsidR="00C4019D" w:rsidRPr="003C6758" w:rsidRDefault="00BD2270" w:rsidP="0078557D">
      <w:pPr>
        <w:pStyle w:val="Pidipagina1"/>
        <w:tabs>
          <w:tab w:val="clear" w:pos="4819"/>
          <w:tab w:val="clear" w:pos="9638"/>
          <w:tab w:val="right" w:pos="9498"/>
        </w:tabs>
        <w:jc w:val="both"/>
        <w:rPr>
          <w:lang w:val="it-IT"/>
        </w:rPr>
      </w:pPr>
      <w:r w:rsidRPr="0078557D">
        <w:rPr>
          <w:rStyle w:val="Carpredefinitoparagrafo1"/>
          <w:rFonts w:cs="Calibri"/>
          <w:b/>
          <w:bCs/>
          <w:color w:val="000000"/>
          <w:sz w:val="24"/>
          <w:szCs w:val="24"/>
          <w:lang w:val="it-IT"/>
        </w:rPr>
        <w:t>Covidien AG</w:t>
      </w:r>
      <w:r w:rsidRPr="00BD2270">
        <w:rPr>
          <w:rStyle w:val="Carpredefinitoparagrafo1"/>
          <w:rFonts w:cs="Calibri"/>
          <w:color w:val="000000"/>
          <w:sz w:val="24"/>
          <w:szCs w:val="24"/>
          <w:lang w:val="it-IT"/>
        </w:rPr>
        <w:t>, sussidiaria indiretta interamente controllata da Medtronic plc,</w:t>
      </w:r>
      <w:r>
        <w:rPr>
          <w:rStyle w:val="Carpredefinitoparagrafo1"/>
          <w:rFonts w:cs="Calibri"/>
          <w:color w:val="000000"/>
          <w:sz w:val="24"/>
          <w:szCs w:val="24"/>
          <w:lang w:val="it-IT"/>
        </w:rPr>
        <w:t xml:space="preserve"> con sede in</w:t>
      </w:r>
      <w:r w:rsidRPr="00BD2270">
        <w:rPr>
          <w:rStyle w:val="Carpredefinitoparagrafo1"/>
          <w:rFonts w:cs="Calibri"/>
          <w:color w:val="000000"/>
          <w:sz w:val="24"/>
          <w:szCs w:val="24"/>
          <w:lang w:val="it-IT"/>
        </w:rPr>
        <w:t xml:space="preserve"> Victor von Bruns-Strasse 19, 8212 Neuhausen am Rheinfall, </w:t>
      </w:r>
      <w:r>
        <w:rPr>
          <w:rStyle w:val="Carpredefinitoparagrafo1"/>
          <w:rFonts w:cs="Calibri"/>
          <w:color w:val="000000"/>
          <w:sz w:val="24"/>
          <w:szCs w:val="24"/>
          <w:lang w:val="it-IT"/>
        </w:rPr>
        <w:t>Svizzera, in persona del Legale Rappresentante Dott. Eric Vibert nella sua qualità di Managing Director</w:t>
      </w:r>
      <w:r w:rsidRPr="00BD2270">
        <w:rPr>
          <w:rStyle w:val="Carpredefinitoparagrafo1"/>
          <w:rFonts w:cs="Calibri"/>
          <w:color w:val="000000"/>
          <w:sz w:val="24"/>
          <w:szCs w:val="24"/>
          <w:lang w:val="it-IT"/>
        </w:rPr>
        <w:t xml:space="preserve"> - </w:t>
      </w:r>
      <w:r>
        <w:rPr>
          <w:rStyle w:val="Carpredefinitoparagrafo1"/>
          <w:rFonts w:cs="Calibri"/>
          <w:color w:val="000000"/>
          <w:sz w:val="24"/>
          <w:szCs w:val="24"/>
          <w:lang w:val="it-IT"/>
        </w:rPr>
        <w:t>R</w:t>
      </w:r>
      <w:r w:rsidRPr="00BD2270">
        <w:rPr>
          <w:rStyle w:val="Carpredefinitoparagrafo1"/>
          <w:rFonts w:cs="Calibri"/>
          <w:color w:val="000000"/>
          <w:sz w:val="24"/>
          <w:szCs w:val="24"/>
          <w:lang w:val="it-IT"/>
        </w:rPr>
        <w:t xml:space="preserve">appresentante europeo del Promotore: </w:t>
      </w:r>
      <w:r w:rsidRPr="0078557D">
        <w:rPr>
          <w:rStyle w:val="Carpredefinitoparagrafo1"/>
          <w:rFonts w:cs="Calibri"/>
          <w:b/>
          <w:bCs/>
          <w:color w:val="000000"/>
          <w:sz w:val="24"/>
          <w:szCs w:val="24"/>
          <w:lang w:val="it-IT"/>
        </w:rPr>
        <w:t>Medtronic Bakken Research Center B.V.</w:t>
      </w:r>
      <w:r w:rsidRPr="00BD2270">
        <w:rPr>
          <w:rStyle w:val="Carpredefinitoparagrafo1"/>
          <w:rFonts w:cs="Calibri"/>
          <w:color w:val="000000"/>
          <w:sz w:val="24"/>
          <w:szCs w:val="24"/>
          <w:lang w:val="it-IT"/>
        </w:rPr>
        <w:t xml:space="preserve">, </w:t>
      </w:r>
      <w:r>
        <w:rPr>
          <w:rStyle w:val="Carpredefinitoparagrafo1"/>
          <w:rFonts w:cs="Calibri"/>
          <w:color w:val="000000"/>
          <w:sz w:val="24"/>
          <w:szCs w:val="24"/>
          <w:lang w:val="it-IT"/>
        </w:rPr>
        <w:t xml:space="preserve">con sede in </w:t>
      </w:r>
      <w:r w:rsidRPr="00BD2270">
        <w:rPr>
          <w:rStyle w:val="Carpredefinitoparagrafo1"/>
          <w:rFonts w:cs="Calibri"/>
          <w:color w:val="000000"/>
          <w:sz w:val="24"/>
          <w:szCs w:val="24"/>
          <w:lang w:val="it-IT"/>
        </w:rPr>
        <w:t xml:space="preserve">Endepolsdomein 5, 6229 GW Maastricht, </w:t>
      </w:r>
      <w:r>
        <w:rPr>
          <w:rStyle w:val="Carpredefinitoparagrafo1"/>
          <w:rFonts w:cs="Calibri"/>
          <w:color w:val="000000"/>
          <w:sz w:val="24"/>
          <w:szCs w:val="24"/>
          <w:lang w:val="it-IT"/>
        </w:rPr>
        <w:t>Paesi Bassi, in persona del Vice President &amp; General Manager dott. Leo Kretzers M.Sc.</w:t>
      </w:r>
      <w:r w:rsidRPr="00BD2270">
        <w:rPr>
          <w:rStyle w:val="Carpredefinitoparagrafo1"/>
          <w:rFonts w:cs="Calibri"/>
          <w:color w:val="000000"/>
          <w:sz w:val="24"/>
          <w:szCs w:val="24"/>
          <w:lang w:val="it-IT"/>
        </w:rPr>
        <w:t xml:space="preserve"> </w:t>
      </w:r>
      <w:r w:rsidR="002C0BF5">
        <w:rPr>
          <w:rStyle w:val="Carpredefinitoparagrafo1"/>
          <w:rFonts w:cs="Calibri"/>
          <w:color w:val="000000"/>
          <w:sz w:val="24"/>
          <w:szCs w:val="24"/>
          <w:lang w:val="it-IT"/>
        </w:rPr>
        <w:t xml:space="preserve"> (d'ora innanzi denominato/a "Sponsor")</w:t>
      </w:r>
    </w:p>
    <w:p w14:paraId="1CC148AF" w14:textId="77777777" w:rsidR="00C4019D" w:rsidRDefault="00C4019D">
      <w:pPr>
        <w:pStyle w:val="Normale1"/>
        <w:tabs>
          <w:tab w:val="right" w:leader="dot" w:pos="4484"/>
          <w:tab w:val="right" w:leader="dot" w:pos="9423"/>
        </w:tabs>
        <w:jc w:val="both"/>
        <w:rPr>
          <w:rFonts w:cs="Calibri"/>
          <w:i/>
          <w:iCs/>
          <w:color w:val="000000"/>
          <w:sz w:val="24"/>
          <w:szCs w:val="24"/>
          <w:lang w:val="it-IT"/>
        </w:rPr>
      </w:pPr>
    </w:p>
    <w:p w14:paraId="25B99955" w14:textId="77777777" w:rsidR="00C4019D" w:rsidRDefault="00C4019D">
      <w:pPr>
        <w:pStyle w:val="Normale1"/>
        <w:jc w:val="both"/>
        <w:rPr>
          <w:rFonts w:cs="Calibri"/>
          <w:color w:val="000000"/>
          <w:sz w:val="24"/>
          <w:szCs w:val="24"/>
          <w:lang w:val="it-IT"/>
        </w:rPr>
      </w:pPr>
    </w:p>
    <w:p w14:paraId="5C3C262C" w14:textId="77777777" w:rsidR="00C4019D" w:rsidRDefault="002C0BF5">
      <w:pPr>
        <w:pStyle w:val="Normale1"/>
        <w:jc w:val="center"/>
        <w:rPr>
          <w:rFonts w:cs="Calibri"/>
          <w:color w:val="000000"/>
          <w:sz w:val="24"/>
          <w:szCs w:val="24"/>
          <w:lang w:val="it-IT"/>
        </w:rPr>
      </w:pPr>
      <w:r>
        <w:rPr>
          <w:rFonts w:cs="Calibri"/>
          <w:color w:val="000000"/>
          <w:sz w:val="24"/>
          <w:szCs w:val="24"/>
          <w:lang w:val="it-IT"/>
        </w:rPr>
        <w:t>di seguito per brevità denominati/e singolarmente/collettivamente "la Parte/le Parti"</w:t>
      </w:r>
    </w:p>
    <w:p w14:paraId="0A914D17" w14:textId="77777777" w:rsidR="00C4019D" w:rsidRDefault="00C4019D">
      <w:pPr>
        <w:pStyle w:val="Normale1"/>
        <w:ind w:left="3672"/>
        <w:jc w:val="both"/>
        <w:rPr>
          <w:rFonts w:cs="Calibri"/>
          <w:color w:val="000000"/>
          <w:sz w:val="24"/>
          <w:szCs w:val="24"/>
          <w:lang w:val="it-IT"/>
        </w:rPr>
      </w:pPr>
    </w:p>
    <w:p w14:paraId="03471C70" w14:textId="77777777" w:rsidR="00C4019D" w:rsidRDefault="002C0BF5">
      <w:pPr>
        <w:pStyle w:val="Normale1"/>
        <w:ind w:left="3672"/>
        <w:jc w:val="both"/>
        <w:rPr>
          <w:rFonts w:cs="Calibri"/>
          <w:color w:val="000000"/>
          <w:sz w:val="24"/>
          <w:szCs w:val="24"/>
          <w:lang w:val="it-IT"/>
        </w:rPr>
      </w:pPr>
      <w:r>
        <w:rPr>
          <w:rFonts w:cs="Calibri"/>
          <w:color w:val="000000"/>
          <w:sz w:val="24"/>
          <w:szCs w:val="24"/>
          <w:lang w:val="it-IT"/>
        </w:rPr>
        <w:t>Premesso che:</w:t>
      </w:r>
    </w:p>
    <w:p w14:paraId="5A1AA730" w14:textId="77777777" w:rsidR="00C4019D" w:rsidRDefault="00C4019D">
      <w:pPr>
        <w:pStyle w:val="Normale1"/>
        <w:ind w:left="3672"/>
        <w:jc w:val="both"/>
        <w:rPr>
          <w:rFonts w:cs="Calibri"/>
          <w:color w:val="000000"/>
          <w:sz w:val="24"/>
          <w:szCs w:val="24"/>
          <w:lang w:val="it-IT"/>
        </w:rPr>
      </w:pPr>
    </w:p>
    <w:p w14:paraId="4C21CC6C" w14:textId="00940616" w:rsidR="00550B53" w:rsidRPr="00550B53" w:rsidRDefault="002C0BF5" w:rsidP="00550B53">
      <w:pPr>
        <w:pStyle w:val="Paragrafoelenco1"/>
        <w:numPr>
          <w:ilvl w:val="0"/>
          <w:numId w:val="1"/>
        </w:numPr>
        <w:tabs>
          <w:tab w:val="left" w:pos="360"/>
          <w:tab w:val="right" w:leader="dot" w:pos="11133"/>
        </w:tabs>
        <w:jc w:val="both"/>
        <w:rPr>
          <w:rStyle w:val="Carpredefinitoparagrafo1"/>
          <w:rFonts w:cs="Calibri"/>
          <w:color w:val="000000"/>
          <w:sz w:val="24"/>
          <w:szCs w:val="24"/>
          <w:lang w:val="it-IT"/>
        </w:rPr>
      </w:pPr>
      <w:r w:rsidRPr="00550B53">
        <w:rPr>
          <w:rStyle w:val="Carpredefinitoparagrafo1"/>
          <w:rFonts w:cs="Calibri"/>
          <w:color w:val="000000"/>
          <w:sz w:val="24"/>
          <w:szCs w:val="24"/>
          <w:lang w:val="it-IT"/>
        </w:rPr>
        <w:t>è interesse dello Sponsor effettuare lo studio osservazionale su dispositivo medico dal titolo: "</w:t>
      </w:r>
      <w:r w:rsidR="00BD2270" w:rsidRPr="00550B53">
        <w:rPr>
          <w:rStyle w:val="Carpredefinitoparagrafo1"/>
          <w:rFonts w:cs="Calibri"/>
          <w:color w:val="000000"/>
          <w:sz w:val="24"/>
          <w:szCs w:val="24"/>
          <w:lang w:val="it-IT"/>
        </w:rPr>
        <w:t>Product Surveillance Registry - Neurovascular</w:t>
      </w:r>
      <w:r w:rsidRPr="00550B53">
        <w:rPr>
          <w:rStyle w:val="Carpredefinitoparagrafo1"/>
          <w:rFonts w:cs="Calibri"/>
          <w:color w:val="000000"/>
          <w:sz w:val="24"/>
          <w:szCs w:val="24"/>
          <w:lang w:val="it-IT"/>
        </w:rPr>
        <w:t>" (di seguito "Studio"), avente ad oggetto il Protocollo</w:t>
      </w:r>
      <w:r w:rsidR="00BD2270" w:rsidRPr="00550B53">
        <w:rPr>
          <w:rStyle w:val="Carpredefinitoparagrafo1"/>
          <w:rFonts w:cs="Calibri"/>
          <w:color w:val="000000"/>
          <w:sz w:val="24"/>
          <w:szCs w:val="24"/>
          <w:lang w:val="it-IT"/>
        </w:rPr>
        <w:t xml:space="preserve"> “NeuroVascular Product Surveillance Registry (PSR) Platform Base Clinical Investigation Plan, </w:t>
      </w:r>
      <w:r w:rsidR="00550B53" w:rsidRPr="00550B53">
        <w:rPr>
          <w:rStyle w:val="Carpredefinitoparagrafo1"/>
          <w:rFonts w:cs="Calibri"/>
          <w:color w:val="000000"/>
          <w:sz w:val="24"/>
          <w:szCs w:val="24"/>
          <w:lang w:val="it-IT"/>
        </w:rPr>
        <w:t>Version</w:t>
      </w:r>
      <w:r w:rsidR="00550B53">
        <w:rPr>
          <w:rStyle w:val="Carpredefinitoparagrafo1"/>
          <w:rFonts w:cs="Calibri"/>
          <w:color w:val="000000"/>
          <w:sz w:val="24"/>
          <w:szCs w:val="24"/>
          <w:lang w:val="it-IT"/>
        </w:rPr>
        <w:t>e</w:t>
      </w:r>
      <w:r w:rsidR="00550B53" w:rsidRPr="00550B53">
        <w:rPr>
          <w:rStyle w:val="Carpredefinitoparagrafo1"/>
          <w:rFonts w:cs="Calibri"/>
          <w:color w:val="000000"/>
          <w:sz w:val="24"/>
          <w:szCs w:val="24"/>
          <w:lang w:val="it-IT"/>
        </w:rPr>
        <w:t xml:space="preserve"> 5, 27</w:t>
      </w:r>
      <w:r w:rsidR="00550B53">
        <w:rPr>
          <w:rStyle w:val="Carpredefinitoparagrafo1"/>
          <w:rFonts w:cs="Calibri"/>
          <w:color w:val="000000"/>
          <w:sz w:val="24"/>
          <w:szCs w:val="24"/>
          <w:lang w:val="it-IT"/>
        </w:rPr>
        <w:t xml:space="preserve"> marzo </w:t>
      </w:r>
      <w:r w:rsidR="00550B53" w:rsidRPr="00550B53">
        <w:rPr>
          <w:rStyle w:val="Carpredefinitoparagrafo1"/>
          <w:rFonts w:cs="Calibri"/>
          <w:color w:val="000000"/>
          <w:sz w:val="24"/>
          <w:szCs w:val="24"/>
          <w:lang w:val="it-IT"/>
        </w:rPr>
        <w:t>2021,</w:t>
      </w:r>
      <w:r w:rsidR="00550B53">
        <w:rPr>
          <w:rStyle w:val="Carpredefinitoparagrafo1"/>
          <w:rFonts w:cs="Calibri"/>
          <w:color w:val="000000"/>
          <w:sz w:val="24"/>
          <w:szCs w:val="24"/>
          <w:lang w:val="it-IT"/>
        </w:rPr>
        <w:t xml:space="preserve"> comprensivo di</w:t>
      </w:r>
      <w:r w:rsidR="00550B53" w:rsidRPr="00550B53">
        <w:rPr>
          <w:rStyle w:val="Carpredefinitoparagrafo1"/>
          <w:rFonts w:cs="Calibri"/>
          <w:color w:val="000000"/>
          <w:sz w:val="24"/>
          <w:szCs w:val="24"/>
          <w:lang w:val="it-IT"/>
        </w:rPr>
        <w:t>:</w:t>
      </w:r>
    </w:p>
    <w:p w14:paraId="47AC19FC" w14:textId="3E0563FD" w:rsidR="00550B53" w:rsidRPr="00550B53" w:rsidRDefault="00550B53" w:rsidP="0078557D">
      <w:pPr>
        <w:pStyle w:val="Paragrafoelenco1"/>
        <w:tabs>
          <w:tab w:val="left" w:pos="360"/>
          <w:tab w:val="right" w:leader="dot" w:pos="11133"/>
        </w:tabs>
        <w:ind w:left="1080"/>
        <w:jc w:val="both"/>
        <w:rPr>
          <w:rStyle w:val="Carpredefinitoparagrafo1"/>
          <w:rFonts w:cs="Calibri"/>
          <w:color w:val="000000"/>
          <w:sz w:val="24"/>
          <w:szCs w:val="24"/>
          <w:lang w:val="it-IT"/>
        </w:rPr>
      </w:pPr>
      <w:r w:rsidRPr="00550B53">
        <w:rPr>
          <w:rStyle w:val="Carpredefinitoparagrafo1"/>
          <w:rFonts w:cs="Calibri"/>
          <w:color w:val="000000"/>
          <w:sz w:val="24"/>
          <w:szCs w:val="24"/>
          <w:lang w:val="it-IT"/>
        </w:rPr>
        <w:t>• PSR Core Version</w:t>
      </w:r>
      <w:r>
        <w:rPr>
          <w:rStyle w:val="Carpredefinitoparagrafo1"/>
          <w:rFonts w:cs="Calibri"/>
          <w:color w:val="000000"/>
          <w:sz w:val="24"/>
          <w:szCs w:val="24"/>
          <w:lang w:val="it-IT"/>
        </w:rPr>
        <w:t>e</w:t>
      </w:r>
      <w:r w:rsidRPr="00550B53">
        <w:rPr>
          <w:rStyle w:val="Carpredefinitoparagrafo1"/>
          <w:rFonts w:cs="Calibri"/>
          <w:color w:val="000000"/>
          <w:sz w:val="24"/>
          <w:szCs w:val="24"/>
          <w:lang w:val="it-IT"/>
        </w:rPr>
        <w:t xml:space="preserve"> 9, 19 </w:t>
      </w:r>
      <w:r>
        <w:rPr>
          <w:rStyle w:val="Carpredefinitoparagrafo1"/>
          <w:rFonts w:cs="Calibri"/>
          <w:color w:val="000000"/>
          <w:sz w:val="24"/>
          <w:szCs w:val="24"/>
          <w:lang w:val="it-IT"/>
        </w:rPr>
        <w:t>maggio</w:t>
      </w:r>
      <w:r w:rsidRPr="00550B53">
        <w:rPr>
          <w:rStyle w:val="Carpredefinitoparagrafo1"/>
          <w:rFonts w:cs="Calibri"/>
          <w:color w:val="000000"/>
          <w:sz w:val="24"/>
          <w:szCs w:val="24"/>
          <w:lang w:val="it-IT"/>
        </w:rPr>
        <w:t xml:space="preserve"> 2020</w:t>
      </w:r>
    </w:p>
    <w:p w14:paraId="776457CC" w14:textId="76482BF6" w:rsidR="00550B53" w:rsidRDefault="00550B53" w:rsidP="00550B53">
      <w:pPr>
        <w:pStyle w:val="Paragrafoelenco1"/>
        <w:tabs>
          <w:tab w:val="left" w:pos="360"/>
          <w:tab w:val="right" w:leader="dot" w:pos="11133"/>
        </w:tabs>
        <w:ind w:left="1080"/>
        <w:jc w:val="both"/>
        <w:rPr>
          <w:rStyle w:val="Carpredefinitoparagrafo1"/>
          <w:rFonts w:cs="Calibri"/>
          <w:color w:val="000000"/>
          <w:sz w:val="24"/>
          <w:szCs w:val="24"/>
          <w:lang w:val="it-IT"/>
        </w:rPr>
      </w:pPr>
      <w:r w:rsidRPr="00550B53">
        <w:rPr>
          <w:rStyle w:val="Carpredefinitoparagrafo1"/>
          <w:rFonts w:cs="Calibri"/>
          <w:color w:val="000000"/>
          <w:sz w:val="24"/>
          <w:szCs w:val="24"/>
          <w:lang w:val="it-IT"/>
        </w:rPr>
        <w:t>• Neurovascular Appendix Version</w:t>
      </w:r>
      <w:r>
        <w:rPr>
          <w:rStyle w:val="Carpredefinitoparagrafo1"/>
          <w:rFonts w:cs="Calibri"/>
          <w:color w:val="000000"/>
          <w:sz w:val="24"/>
          <w:szCs w:val="24"/>
          <w:lang w:val="it-IT"/>
        </w:rPr>
        <w:t>e</w:t>
      </w:r>
      <w:r w:rsidRPr="00550B53">
        <w:rPr>
          <w:rStyle w:val="Carpredefinitoparagrafo1"/>
          <w:rFonts w:cs="Calibri"/>
          <w:color w:val="000000"/>
          <w:sz w:val="24"/>
          <w:szCs w:val="24"/>
          <w:lang w:val="it-IT"/>
        </w:rPr>
        <w:t xml:space="preserve"> 5, 27</w:t>
      </w:r>
      <w:r>
        <w:rPr>
          <w:rStyle w:val="Carpredefinitoparagrafo1"/>
          <w:rFonts w:cs="Calibri"/>
          <w:color w:val="000000"/>
          <w:sz w:val="24"/>
          <w:szCs w:val="24"/>
          <w:lang w:val="it-IT"/>
        </w:rPr>
        <w:t xml:space="preserve"> marzo </w:t>
      </w:r>
      <w:r w:rsidRPr="00550B53">
        <w:rPr>
          <w:rStyle w:val="Carpredefinitoparagrafo1"/>
          <w:rFonts w:cs="Calibri"/>
          <w:color w:val="000000"/>
          <w:sz w:val="24"/>
          <w:szCs w:val="24"/>
          <w:lang w:val="it-IT"/>
        </w:rPr>
        <w:t>2021</w:t>
      </w:r>
      <w:r>
        <w:rPr>
          <w:rStyle w:val="Carpredefinitoparagrafo1"/>
          <w:rFonts w:cs="Calibri"/>
          <w:color w:val="000000"/>
          <w:sz w:val="24"/>
          <w:szCs w:val="24"/>
          <w:lang w:val="it-IT"/>
        </w:rPr>
        <w:t>”</w:t>
      </w:r>
      <w:r w:rsidR="002C0BF5">
        <w:rPr>
          <w:rStyle w:val="Carpredefinitoparagrafo1"/>
          <w:rFonts w:cs="Calibri"/>
          <w:color w:val="000000"/>
          <w:sz w:val="24"/>
          <w:szCs w:val="24"/>
          <w:lang w:val="it-IT"/>
        </w:rPr>
        <w:t xml:space="preserve"> </w:t>
      </w:r>
    </w:p>
    <w:p w14:paraId="4B8CC69D" w14:textId="55B69728" w:rsidR="00C4019D" w:rsidRPr="0078557D" w:rsidRDefault="002C0BF5" w:rsidP="0078557D">
      <w:pPr>
        <w:pStyle w:val="Paragrafoelenco1"/>
        <w:tabs>
          <w:tab w:val="left" w:pos="360"/>
          <w:tab w:val="right" w:leader="dot" w:pos="11133"/>
        </w:tabs>
        <w:ind w:left="360"/>
        <w:jc w:val="both"/>
        <w:rPr>
          <w:lang w:val="it-IT"/>
        </w:rPr>
      </w:pPr>
      <w:r>
        <w:rPr>
          <w:rStyle w:val="Carpredefinitoparagrafo1"/>
          <w:rFonts w:cs="Calibri"/>
          <w:color w:val="000000"/>
          <w:sz w:val="24"/>
          <w:szCs w:val="24"/>
          <w:lang w:val="it-IT"/>
        </w:rPr>
        <w:t xml:space="preserve">e suoi successivi emendamenti debitamente approvati (in seguito "Protocollo"), </w:t>
      </w:r>
      <w:r w:rsidR="00550B53">
        <w:rPr>
          <w:rStyle w:val="Carpredefinitoparagrafo1"/>
          <w:rFonts w:cs="Calibri"/>
          <w:color w:val="000000"/>
          <w:sz w:val="24"/>
          <w:szCs w:val="24"/>
          <w:lang w:val="it-IT"/>
        </w:rPr>
        <w:t xml:space="preserve">che è qui incorporato per riferimento così come ogni successivo emendamento, addendum o piano di analisi, </w:t>
      </w:r>
      <w:r>
        <w:rPr>
          <w:rStyle w:val="Carpredefinitoparagrafo1"/>
          <w:rFonts w:cs="Calibri"/>
          <w:color w:val="000000"/>
          <w:sz w:val="24"/>
          <w:szCs w:val="24"/>
          <w:lang w:val="it-IT"/>
        </w:rPr>
        <w:t>presso  l'Ente, sotto la responsabilità del</w:t>
      </w:r>
      <w:r w:rsidR="00550B53">
        <w:rPr>
          <w:rStyle w:val="Carpredefinitoparagrafo1"/>
          <w:rFonts w:cs="Calibri"/>
          <w:color w:val="000000"/>
          <w:sz w:val="24"/>
          <w:szCs w:val="24"/>
          <w:lang w:val="it-IT"/>
        </w:rPr>
        <w:t>la</w:t>
      </w:r>
      <w:r>
        <w:rPr>
          <w:rStyle w:val="Carpredefinitoparagrafo1"/>
          <w:rFonts w:cs="Calibri"/>
          <w:color w:val="000000"/>
          <w:sz w:val="24"/>
          <w:szCs w:val="24"/>
          <w:lang w:val="it-IT"/>
        </w:rPr>
        <w:t xml:space="preserve"> Dott</w:t>
      </w:r>
      <w:r w:rsidR="00550B53">
        <w:rPr>
          <w:rStyle w:val="Carpredefinitoparagrafo1"/>
          <w:rFonts w:cs="Calibri"/>
          <w:color w:val="000000"/>
          <w:sz w:val="24"/>
          <w:szCs w:val="24"/>
          <w:lang w:val="it-IT"/>
        </w:rPr>
        <w:t>.ssa</w:t>
      </w:r>
      <w:r w:rsidR="00924462">
        <w:rPr>
          <w:rStyle w:val="Carpredefinitoparagrafo1"/>
          <w:rFonts w:cs="Calibri"/>
          <w:color w:val="000000"/>
          <w:sz w:val="24"/>
          <w:szCs w:val="24"/>
          <w:lang w:val="it-IT"/>
        </w:rPr>
        <w:t xml:space="preserve"> </w:t>
      </w:r>
      <w:r w:rsidR="00550B53">
        <w:rPr>
          <w:rStyle w:val="Carpredefinitoparagrafo1"/>
          <w:rFonts w:cs="Calibri"/>
          <w:color w:val="000000"/>
          <w:sz w:val="24"/>
          <w:szCs w:val="24"/>
          <w:lang w:val="it-IT"/>
        </w:rPr>
        <w:t>Elisa F.M. Ciceri</w:t>
      </w:r>
      <w:r>
        <w:rPr>
          <w:rStyle w:val="Carpredefinitoparagrafo1"/>
          <w:rFonts w:cs="Calibri"/>
          <w:color w:val="000000"/>
          <w:sz w:val="24"/>
          <w:szCs w:val="24"/>
          <w:lang w:val="it-IT"/>
        </w:rPr>
        <w:t>, in qualità di Responsabile scientifico dell</w:t>
      </w:r>
      <w:r w:rsidR="00550B53">
        <w:rPr>
          <w:rStyle w:val="Carpredefinitoparagrafo1"/>
          <w:rFonts w:cs="Calibri"/>
          <w:color w:val="000000"/>
          <w:sz w:val="24"/>
          <w:szCs w:val="24"/>
          <w:lang w:val="it-IT"/>
        </w:rPr>
        <w:t>o</w:t>
      </w:r>
      <w:r>
        <w:rPr>
          <w:rStyle w:val="Carpredefinitoparagrafo1"/>
          <w:rFonts w:cs="Calibri"/>
          <w:color w:val="000000"/>
          <w:sz w:val="24"/>
          <w:szCs w:val="24"/>
          <w:lang w:val="it-IT"/>
        </w:rPr>
        <w:t xml:space="preserve"> </w:t>
      </w:r>
      <w:r w:rsidR="00550B53">
        <w:rPr>
          <w:rStyle w:val="Carpredefinitoparagrafo1"/>
          <w:rFonts w:cs="Calibri"/>
          <w:color w:val="000000"/>
          <w:sz w:val="24"/>
          <w:szCs w:val="24"/>
          <w:lang w:val="it-IT"/>
        </w:rPr>
        <w:t>studio</w:t>
      </w:r>
      <w:r>
        <w:rPr>
          <w:rStyle w:val="Carpredefinitoparagrafo1"/>
          <w:rFonts w:cs="Calibri"/>
          <w:color w:val="000000"/>
          <w:sz w:val="24"/>
          <w:szCs w:val="24"/>
          <w:lang w:val="it-IT"/>
        </w:rPr>
        <w:t xml:space="preserve"> oggetto del presente Contratto (di seguito denominat</w:t>
      </w:r>
      <w:r w:rsidR="00550B53">
        <w:rPr>
          <w:rStyle w:val="Carpredefinitoparagrafo1"/>
          <w:rFonts w:cs="Calibri"/>
          <w:color w:val="000000"/>
          <w:sz w:val="24"/>
          <w:szCs w:val="24"/>
          <w:lang w:val="it-IT"/>
        </w:rPr>
        <w:t>a</w:t>
      </w:r>
      <w:r>
        <w:rPr>
          <w:rStyle w:val="Carpredefinitoparagrafo1"/>
          <w:rFonts w:cs="Calibri"/>
          <w:color w:val="000000"/>
          <w:sz w:val="24"/>
          <w:szCs w:val="24"/>
          <w:lang w:val="it-IT"/>
        </w:rPr>
        <w:t xml:space="preserve"> “Responsabile dello Studio”), presso </w:t>
      </w:r>
      <w:r w:rsidR="00550B53">
        <w:rPr>
          <w:rStyle w:val="Carpredefinitoparagrafo1"/>
          <w:rFonts w:cs="Calibri"/>
          <w:color w:val="000000"/>
          <w:sz w:val="24"/>
          <w:szCs w:val="24"/>
          <w:lang w:val="it-IT"/>
        </w:rPr>
        <w:t>la</w:t>
      </w:r>
      <w:r w:rsidR="00550B53" w:rsidRPr="00550B53">
        <w:rPr>
          <w:rStyle w:val="Carpredefinitoparagrafo1"/>
          <w:rFonts w:cs="Calibri"/>
          <w:color w:val="000000"/>
          <w:sz w:val="24"/>
          <w:szCs w:val="24"/>
          <w:lang w:val="it-IT"/>
        </w:rPr>
        <w:t xml:space="preserve"> UOC Radiologia Diagnostica per Immagini e Neuroradiologia Intervenzionale (DINI)</w:t>
      </w:r>
      <w:r w:rsidR="00550B53" w:rsidRPr="00550B53" w:rsidDel="00550B53">
        <w:rPr>
          <w:rStyle w:val="Carpredefinitoparagrafo1"/>
          <w:rFonts w:cs="Calibri"/>
          <w:color w:val="000000"/>
          <w:sz w:val="24"/>
          <w:szCs w:val="24"/>
          <w:lang w:val="it-IT"/>
        </w:rPr>
        <w:t xml:space="preserve"> </w:t>
      </w:r>
      <w:r>
        <w:rPr>
          <w:rStyle w:val="Carpredefinitoparagrafo1"/>
          <w:rFonts w:cs="Calibri"/>
          <w:color w:val="000000"/>
          <w:sz w:val="24"/>
          <w:szCs w:val="24"/>
          <w:lang w:val="it-IT"/>
        </w:rPr>
        <w:t xml:space="preserve"> (di seguito “Centro di indagine clinica”</w:t>
      </w:r>
      <w:r w:rsidR="00550B53">
        <w:rPr>
          <w:rStyle w:val="Carpredefinitoparagrafo1"/>
          <w:rFonts w:cs="Calibri"/>
          <w:color w:val="000000"/>
          <w:sz w:val="24"/>
          <w:szCs w:val="24"/>
          <w:lang w:val="it-IT"/>
        </w:rPr>
        <w:t xml:space="preserve"> o “Centro Sperimentale”)</w:t>
      </w:r>
      <w:r>
        <w:rPr>
          <w:rStyle w:val="Carpredefinitoparagrafo1"/>
          <w:rFonts w:cs="Calibri"/>
          <w:color w:val="000000"/>
          <w:sz w:val="24"/>
          <w:szCs w:val="24"/>
          <w:lang w:val="it-IT"/>
        </w:rPr>
        <w:t>);</w:t>
      </w:r>
    </w:p>
    <w:p w14:paraId="72AC4E46" w14:textId="77777777" w:rsidR="00C4019D" w:rsidRDefault="00C4019D">
      <w:pPr>
        <w:pStyle w:val="Paragrafoelenco1"/>
        <w:tabs>
          <w:tab w:val="right" w:leader="dot" w:pos="10773"/>
        </w:tabs>
        <w:ind w:left="360"/>
        <w:jc w:val="both"/>
        <w:rPr>
          <w:rFonts w:cs="Calibri"/>
          <w:color w:val="000000"/>
          <w:sz w:val="24"/>
          <w:szCs w:val="24"/>
          <w:lang w:val="it-IT"/>
        </w:rPr>
      </w:pPr>
    </w:p>
    <w:p w14:paraId="5743BA15" w14:textId="7F9623BF" w:rsidR="00C4019D" w:rsidRDefault="002C0BF5">
      <w:pPr>
        <w:pStyle w:val="Paragrafoelenco1"/>
        <w:numPr>
          <w:ilvl w:val="0"/>
          <w:numId w:val="1"/>
        </w:numPr>
        <w:tabs>
          <w:tab w:val="left" w:pos="360"/>
          <w:tab w:val="right" w:leader="dot" w:pos="11133"/>
        </w:tabs>
        <w:jc w:val="both"/>
        <w:rPr>
          <w:rFonts w:cs="Calibri"/>
          <w:color w:val="000000"/>
          <w:sz w:val="24"/>
          <w:szCs w:val="24"/>
          <w:lang w:val="it-IT"/>
        </w:rPr>
      </w:pPr>
      <w:r>
        <w:rPr>
          <w:rFonts w:cs="Calibri"/>
          <w:color w:val="000000"/>
          <w:sz w:val="24"/>
          <w:szCs w:val="24"/>
          <w:lang w:val="it-IT"/>
        </w:rPr>
        <w:t>lo Sponsor individua quale proprio referente scientifico per la parte di propria competenza il Dott.</w:t>
      </w:r>
      <w:r w:rsidR="00550B53">
        <w:rPr>
          <w:rFonts w:cs="Calibri"/>
          <w:color w:val="000000"/>
          <w:sz w:val="24"/>
          <w:szCs w:val="24"/>
          <w:lang w:val="it-IT"/>
        </w:rPr>
        <w:t xml:space="preserve"> </w:t>
      </w:r>
      <w:r w:rsidR="00550B53" w:rsidRPr="00550B53">
        <w:rPr>
          <w:rFonts w:cs="Calibri"/>
          <w:color w:val="000000"/>
          <w:sz w:val="24"/>
          <w:szCs w:val="24"/>
          <w:lang w:val="it-IT"/>
        </w:rPr>
        <w:t>Wouter Fabry</w:t>
      </w:r>
      <w:r>
        <w:rPr>
          <w:rFonts w:cs="Calibri"/>
          <w:color w:val="000000"/>
          <w:sz w:val="24"/>
          <w:szCs w:val="24"/>
          <w:lang w:val="it-IT"/>
        </w:rPr>
        <w:t>. Lo Sponsor può modificare il referente scientifico per la parte di propria competenza con notifica scritta all’Ente;</w:t>
      </w:r>
    </w:p>
    <w:p w14:paraId="5C468BC6" w14:textId="77777777" w:rsidR="00C4019D" w:rsidRDefault="00C4019D">
      <w:pPr>
        <w:pStyle w:val="Normale1"/>
        <w:tabs>
          <w:tab w:val="right" w:leader="dot" w:pos="8309"/>
        </w:tabs>
        <w:jc w:val="both"/>
        <w:rPr>
          <w:rFonts w:cs="Calibri"/>
          <w:color w:val="000000"/>
          <w:sz w:val="24"/>
          <w:szCs w:val="24"/>
          <w:lang w:val="it-IT"/>
        </w:rPr>
      </w:pPr>
    </w:p>
    <w:p w14:paraId="196D0419" w14:textId="4AA2B903" w:rsidR="00C4019D" w:rsidRDefault="002C0BF5">
      <w:pPr>
        <w:pStyle w:val="Paragrafoelenco2"/>
        <w:numPr>
          <w:ilvl w:val="0"/>
          <w:numId w:val="1"/>
        </w:numPr>
        <w:tabs>
          <w:tab w:val="left" w:pos="360"/>
          <w:tab w:val="right" w:leader="dot" w:pos="8669"/>
        </w:tabs>
        <w:spacing w:before="120"/>
        <w:jc w:val="both"/>
        <w:rPr>
          <w:rFonts w:cs="Calibri"/>
          <w:color w:val="000000"/>
          <w:sz w:val="24"/>
          <w:szCs w:val="24"/>
          <w:lang w:val="it-IT"/>
        </w:rPr>
      </w:pPr>
      <w:r>
        <w:rPr>
          <w:rFonts w:cs="Calibri"/>
          <w:color w:val="000000"/>
          <w:sz w:val="24"/>
          <w:szCs w:val="24"/>
          <w:lang w:val="it-IT"/>
        </w:rPr>
        <w:t>il Centro Sperimentale possiede le competenze tecniche e scientifiche per l</w:t>
      </w:r>
      <w:r w:rsidR="00550B53">
        <w:rPr>
          <w:rFonts w:cs="Calibri"/>
          <w:color w:val="000000"/>
          <w:sz w:val="24"/>
          <w:szCs w:val="24"/>
          <w:lang w:val="it-IT"/>
        </w:rPr>
        <w:t>o Studio</w:t>
      </w:r>
      <w:r>
        <w:rPr>
          <w:rFonts w:cs="Calibri"/>
          <w:color w:val="000000"/>
          <w:sz w:val="24"/>
          <w:szCs w:val="24"/>
          <w:lang w:val="it-IT"/>
        </w:rPr>
        <w:t xml:space="preserve"> ed è struttura adeguata alla conduzione dell</w:t>
      </w:r>
      <w:r w:rsidR="00550B53">
        <w:rPr>
          <w:rFonts w:cs="Calibri"/>
          <w:color w:val="000000"/>
          <w:sz w:val="24"/>
          <w:szCs w:val="24"/>
          <w:lang w:val="it-IT"/>
        </w:rPr>
        <w:t>o Studio</w:t>
      </w:r>
      <w:r>
        <w:rPr>
          <w:rFonts w:cs="Calibri"/>
          <w:color w:val="000000"/>
          <w:sz w:val="24"/>
          <w:szCs w:val="24"/>
          <w:lang w:val="it-IT"/>
        </w:rPr>
        <w:t xml:space="preserve"> nel rispetto della normativa vigente; </w:t>
      </w:r>
    </w:p>
    <w:p w14:paraId="0642EC68" w14:textId="77777777" w:rsidR="00C4019D" w:rsidRDefault="00C4019D">
      <w:pPr>
        <w:pStyle w:val="Paragrafoelenco1"/>
        <w:tabs>
          <w:tab w:val="right" w:leader="dot" w:pos="8309"/>
        </w:tabs>
        <w:ind w:left="360"/>
        <w:jc w:val="both"/>
        <w:rPr>
          <w:rFonts w:cs="Calibri"/>
          <w:i/>
          <w:color w:val="000000"/>
          <w:sz w:val="24"/>
          <w:szCs w:val="24"/>
          <w:lang w:val="it-IT"/>
        </w:rPr>
      </w:pPr>
    </w:p>
    <w:p w14:paraId="50740388" w14:textId="1B6BFE08" w:rsidR="00C4019D" w:rsidRDefault="00550B53">
      <w:pPr>
        <w:pStyle w:val="Paragrafoelenco2"/>
        <w:numPr>
          <w:ilvl w:val="0"/>
          <w:numId w:val="1"/>
        </w:numPr>
        <w:tabs>
          <w:tab w:val="left" w:pos="360"/>
          <w:tab w:val="right" w:leader="dot" w:pos="8669"/>
        </w:tabs>
        <w:spacing w:before="120"/>
        <w:jc w:val="both"/>
        <w:rPr>
          <w:rFonts w:cs="Calibri"/>
          <w:color w:val="000000"/>
          <w:sz w:val="24"/>
          <w:szCs w:val="24"/>
          <w:lang w:val="it-IT"/>
        </w:rPr>
      </w:pPr>
      <w:r>
        <w:rPr>
          <w:rFonts w:cs="Calibri"/>
          <w:color w:val="000000"/>
          <w:sz w:val="24"/>
          <w:szCs w:val="24"/>
          <w:lang w:val="it-IT"/>
        </w:rPr>
        <w:t>Il Responsabile dello Studio</w:t>
      </w:r>
      <w:r w:rsidR="002C0BF5">
        <w:rPr>
          <w:rFonts w:cs="Calibri"/>
          <w:color w:val="000000"/>
          <w:sz w:val="24"/>
          <w:szCs w:val="24"/>
          <w:lang w:val="it-IT"/>
        </w:rPr>
        <w:t xml:space="preserve"> e i collaboratori che svolgono qualsiasi parte dell</w:t>
      </w:r>
      <w:r>
        <w:rPr>
          <w:rFonts w:cs="Calibri"/>
          <w:color w:val="000000"/>
          <w:sz w:val="24"/>
          <w:szCs w:val="24"/>
          <w:lang w:val="it-IT"/>
        </w:rPr>
        <w:t>o Studio</w:t>
      </w:r>
      <w:r w:rsidR="002C0BF5">
        <w:rPr>
          <w:rFonts w:cs="Calibri"/>
          <w:color w:val="000000"/>
          <w:sz w:val="24"/>
          <w:szCs w:val="24"/>
          <w:lang w:val="it-IT"/>
        </w:rPr>
        <w:t xml:space="preserve"> sotto la supervisione del </w:t>
      </w:r>
      <w:r>
        <w:rPr>
          <w:rFonts w:cs="Calibri"/>
          <w:color w:val="000000"/>
          <w:sz w:val="24"/>
          <w:szCs w:val="24"/>
          <w:lang w:val="it-IT"/>
        </w:rPr>
        <w:t xml:space="preserve">Responsabile dello Studio </w:t>
      </w:r>
      <w:r w:rsidR="002C0BF5">
        <w:rPr>
          <w:rFonts w:cs="Calibri"/>
          <w:color w:val="000000"/>
          <w:sz w:val="24"/>
          <w:szCs w:val="24"/>
          <w:lang w:val="it-IT"/>
        </w:rPr>
        <w:t xml:space="preserve">(di seguito “Co-sperimentatori”) sono idonei alla conduzione della Indagine clinica in conformità alla normativa applicabile, conoscono il </w:t>
      </w:r>
      <w:r w:rsidR="002C0BF5">
        <w:rPr>
          <w:rFonts w:cs="Calibri"/>
          <w:color w:val="000000"/>
          <w:sz w:val="24"/>
          <w:szCs w:val="24"/>
          <w:lang w:val="it-IT"/>
        </w:rPr>
        <w:lastRenderedPageBreak/>
        <w:t>protocollo e le norme di buona pratica clinica e possiedono i requisiti normativi e regolamentari necessari, compreso il rispetto della normativa vigente riguardante il conflitto di interessi;</w:t>
      </w:r>
    </w:p>
    <w:p w14:paraId="0DB869A0" w14:textId="18FD403E" w:rsidR="00C4019D" w:rsidRDefault="002C0BF5">
      <w:pPr>
        <w:pStyle w:val="Paragrafoelenco2"/>
        <w:numPr>
          <w:ilvl w:val="0"/>
          <w:numId w:val="1"/>
        </w:numPr>
        <w:tabs>
          <w:tab w:val="left" w:pos="360"/>
          <w:tab w:val="right" w:leader="dot" w:pos="8669"/>
        </w:tabs>
        <w:spacing w:before="120"/>
        <w:jc w:val="both"/>
        <w:rPr>
          <w:rFonts w:cs="Calibri"/>
          <w:color w:val="000000"/>
          <w:sz w:val="24"/>
          <w:szCs w:val="24"/>
          <w:lang w:val="it-IT"/>
        </w:rPr>
      </w:pPr>
      <w:r>
        <w:rPr>
          <w:rFonts w:cs="Calibri"/>
          <w:color w:val="000000"/>
          <w:sz w:val="24"/>
          <w:szCs w:val="24"/>
          <w:lang w:val="it-IT"/>
        </w:rPr>
        <w:t>salvo quanto eventualmente, successivamente, diversamente concordato per iscritto dalle Parti, l’Ente dovrà condurre lo Studio esclusivamente presso le proprie strutture;</w:t>
      </w:r>
    </w:p>
    <w:p w14:paraId="76B8E435" w14:textId="77777777" w:rsidR="00C4019D" w:rsidRDefault="00C4019D">
      <w:pPr>
        <w:pStyle w:val="Paragrafoelenco1"/>
        <w:tabs>
          <w:tab w:val="right" w:leader="dot" w:pos="8309"/>
        </w:tabs>
        <w:ind w:left="360"/>
        <w:jc w:val="both"/>
        <w:rPr>
          <w:rFonts w:cs="Calibri"/>
          <w:i/>
          <w:color w:val="000000"/>
          <w:sz w:val="24"/>
          <w:szCs w:val="24"/>
          <w:lang w:val="it-IT"/>
        </w:rPr>
      </w:pPr>
    </w:p>
    <w:p w14:paraId="5DF6CE2B" w14:textId="3490AF40" w:rsidR="00C4019D" w:rsidRDefault="002C0BF5">
      <w:pPr>
        <w:pStyle w:val="Paragrafoelenco2"/>
        <w:numPr>
          <w:ilvl w:val="0"/>
          <w:numId w:val="3"/>
        </w:numPr>
        <w:tabs>
          <w:tab w:val="right" w:leader="dot" w:pos="8309"/>
        </w:tabs>
        <w:spacing w:before="120"/>
        <w:ind w:left="357" w:hanging="357"/>
        <w:jc w:val="both"/>
        <w:rPr>
          <w:rFonts w:cs="Calibri"/>
          <w:color w:val="000000"/>
          <w:sz w:val="24"/>
          <w:szCs w:val="24"/>
          <w:lang w:val="it-IT"/>
        </w:rPr>
      </w:pPr>
      <w:r>
        <w:rPr>
          <w:rFonts w:cs="Calibri"/>
          <w:color w:val="000000"/>
          <w:sz w:val="24"/>
          <w:szCs w:val="24"/>
          <w:lang w:val="it-IT"/>
        </w:rPr>
        <w:t>l’Ente è dotato di apparecchiature idonee, necessarie all'esecuzione dello Studio secondo quanto indicato nel Protocollo;</w:t>
      </w:r>
    </w:p>
    <w:p w14:paraId="13ABF51B" w14:textId="77777777" w:rsidR="00C4019D" w:rsidRDefault="00C4019D">
      <w:pPr>
        <w:pStyle w:val="Normale1"/>
        <w:ind w:left="360"/>
        <w:jc w:val="both"/>
        <w:rPr>
          <w:rFonts w:cs="Calibri"/>
          <w:i/>
          <w:color w:val="000000"/>
          <w:sz w:val="24"/>
          <w:szCs w:val="24"/>
          <w:lang w:val="it-IT"/>
        </w:rPr>
      </w:pPr>
    </w:p>
    <w:p w14:paraId="6F7C6653" w14:textId="769DEB6D" w:rsidR="00C4019D" w:rsidRDefault="002C0BF5">
      <w:pPr>
        <w:pStyle w:val="Paragrafoelenco2"/>
        <w:numPr>
          <w:ilvl w:val="0"/>
          <w:numId w:val="1"/>
        </w:numPr>
        <w:tabs>
          <w:tab w:val="left" w:pos="360"/>
          <w:tab w:val="right" w:pos="9600"/>
        </w:tabs>
        <w:spacing w:before="120"/>
        <w:jc w:val="both"/>
        <w:rPr>
          <w:rFonts w:cs="Calibri"/>
          <w:bCs/>
          <w:color w:val="000000"/>
          <w:sz w:val="24"/>
          <w:szCs w:val="24"/>
          <w:lang w:val="it-IT"/>
        </w:rPr>
      </w:pPr>
      <w:r>
        <w:rPr>
          <w:rFonts w:cs="Calibri"/>
          <w:bCs/>
          <w:color w:val="000000"/>
          <w:sz w:val="24"/>
          <w:szCs w:val="24"/>
          <w:lang w:val="it-IT"/>
        </w:rPr>
        <w:t xml:space="preserve">in data </w:t>
      </w:r>
      <w:r w:rsidR="00D46273">
        <w:rPr>
          <w:rFonts w:cs="Calibri"/>
          <w:bCs/>
          <w:color w:val="000000"/>
          <w:sz w:val="24"/>
          <w:szCs w:val="24"/>
          <w:lang w:val="it-IT"/>
        </w:rPr>
        <w:t xml:space="preserve"> 2 marzo 2022 </w:t>
      </w:r>
      <w:r>
        <w:rPr>
          <w:rFonts w:cs="Calibri"/>
          <w:bCs/>
          <w:color w:val="000000"/>
          <w:sz w:val="24"/>
          <w:szCs w:val="24"/>
          <w:lang w:val="it-IT"/>
        </w:rPr>
        <w:t xml:space="preserve">il Comitato Etico competente ha espresso parere favorevole alla conduzione dello Studio; </w:t>
      </w:r>
    </w:p>
    <w:p w14:paraId="126E7A03" w14:textId="77777777" w:rsidR="00C4019D" w:rsidRDefault="00C4019D">
      <w:pPr>
        <w:pStyle w:val="Normale1"/>
        <w:jc w:val="both"/>
        <w:rPr>
          <w:rFonts w:cs="Calibri"/>
          <w:color w:val="000000"/>
          <w:sz w:val="24"/>
          <w:szCs w:val="24"/>
          <w:lang w:val="it-IT"/>
        </w:rPr>
      </w:pPr>
    </w:p>
    <w:p w14:paraId="334B824F" w14:textId="235DA54B" w:rsidR="00C4019D" w:rsidRDefault="003951CE">
      <w:pPr>
        <w:pStyle w:val="Paragrafoelenco1"/>
        <w:numPr>
          <w:ilvl w:val="0"/>
          <w:numId w:val="1"/>
        </w:numPr>
        <w:jc w:val="both"/>
        <w:rPr>
          <w:rFonts w:cs="Calibri"/>
          <w:color w:val="000000"/>
          <w:sz w:val="24"/>
          <w:szCs w:val="24"/>
          <w:lang w:val="it-IT"/>
        </w:rPr>
      </w:pPr>
      <w:r w:rsidRPr="003951CE">
        <w:rPr>
          <w:rFonts w:cs="Calibri"/>
          <w:color w:val="000000"/>
          <w:sz w:val="24"/>
          <w:szCs w:val="24"/>
          <w:lang w:val="it-IT"/>
        </w:rPr>
        <w:t>Trattandosi di Studio Osservazionale, non si ravvisa la possibilità di rischi aggiuntivi per i pazienti che verranno arruolati, ai quali sono offerte le migliori condizioni di assistenza clinica, prescrivendo il Dispositivo Medico secondo le indicazioni d’uso autorizzate all’immissione in commercio in Italia, nell’ambito della normale pratica clinica e in modo indipendente dalla decisione di arruolare i pazienti nello Studio, nonché utilizzando procedure diagnostiche e valutative in aderenza alla pratica clinica corrente.</w:t>
      </w:r>
      <w:r w:rsidR="002C0BF5">
        <w:rPr>
          <w:rFonts w:cs="Calibri"/>
          <w:color w:val="000000"/>
          <w:sz w:val="24"/>
          <w:szCs w:val="24"/>
          <w:lang w:val="it-IT"/>
        </w:rPr>
        <w:t>.</w:t>
      </w:r>
    </w:p>
    <w:p w14:paraId="72D2D388" w14:textId="77777777" w:rsidR="00C4019D" w:rsidRDefault="00C4019D">
      <w:pPr>
        <w:pStyle w:val="Normale1"/>
        <w:jc w:val="both"/>
        <w:rPr>
          <w:rFonts w:cs="Calibri"/>
          <w:color w:val="000000"/>
          <w:sz w:val="24"/>
          <w:szCs w:val="24"/>
          <w:lang w:val="it-IT"/>
        </w:rPr>
      </w:pPr>
    </w:p>
    <w:p w14:paraId="1D0A0983" w14:textId="77777777" w:rsidR="00C4019D" w:rsidRPr="003C6758" w:rsidRDefault="002C0BF5">
      <w:pPr>
        <w:pStyle w:val="Normale1"/>
        <w:jc w:val="center"/>
        <w:rPr>
          <w:lang w:val="it-IT"/>
        </w:rPr>
      </w:pPr>
      <w:r>
        <w:rPr>
          <w:rStyle w:val="Carpredefinitoparagrafo1"/>
          <w:rFonts w:cs="Calibri"/>
          <w:color w:val="000000"/>
          <w:sz w:val="24"/>
          <w:szCs w:val="24"/>
          <w:lang w:val="it-IT"/>
        </w:rPr>
        <w:t>Tutto ciò premesso, tra le Parti si conviene e si stipula quanto segue:</w:t>
      </w:r>
    </w:p>
    <w:p w14:paraId="251B98DE" w14:textId="77777777" w:rsidR="00C4019D" w:rsidRDefault="00C4019D">
      <w:pPr>
        <w:pStyle w:val="Normale1"/>
        <w:jc w:val="both"/>
        <w:rPr>
          <w:rFonts w:cs="Calibri"/>
          <w:b/>
          <w:color w:val="000000"/>
          <w:sz w:val="24"/>
          <w:szCs w:val="24"/>
          <w:lang w:val="it-IT"/>
        </w:rPr>
      </w:pPr>
    </w:p>
    <w:p w14:paraId="2EC451EB" w14:textId="77777777" w:rsidR="00C4019D" w:rsidRDefault="00C4019D">
      <w:pPr>
        <w:pStyle w:val="Normale1"/>
        <w:jc w:val="both"/>
        <w:rPr>
          <w:rFonts w:cs="Calibri"/>
          <w:b/>
          <w:color w:val="000000"/>
          <w:sz w:val="24"/>
          <w:szCs w:val="24"/>
          <w:lang w:val="it-IT"/>
        </w:rPr>
      </w:pPr>
    </w:p>
    <w:p w14:paraId="3C8772F9" w14:textId="77777777" w:rsidR="00C4019D" w:rsidRPr="003C6758" w:rsidRDefault="002C0BF5">
      <w:pPr>
        <w:pStyle w:val="Normale1"/>
        <w:jc w:val="center"/>
        <w:rPr>
          <w:lang w:val="it-IT"/>
        </w:rPr>
      </w:pPr>
      <w:r>
        <w:rPr>
          <w:rStyle w:val="Carpredefinitoparagrafo1"/>
          <w:rFonts w:cs="Calibri"/>
          <w:b/>
          <w:color w:val="000000"/>
          <w:sz w:val="24"/>
          <w:szCs w:val="24"/>
          <w:lang w:val="it-IT"/>
        </w:rPr>
        <w:t>Art. 1 – Premesse</w:t>
      </w:r>
    </w:p>
    <w:p w14:paraId="335282B0" w14:textId="77777777" w:rsidR="00C4019D" w:rsidRDefault="00C4019D">
      <w:pPr>
        <w:pStyle w:val="Normale1"/>
        <w:jc w:val="center"/>
        <w:rPr>
          <w:rFonts w:cs="Calibri"/>
          <w:color w:val="000000"/>
          <w:sz w:val="24"/>
          <w:szCs w:val="24"/>
          <w:lang w:val="it-IT"/>
        </w:rPr>
      </w:pPr>
    </w:p>
    <w:p w14:paraId="7F6C77AB" w14:textId="77777777" w:rsidR="00C4019D" w:rsidRPr="003C6758" w:rsidRDefault="002C0BF5">
      <w:pPr>
        <w:pStyle w:val="Normale1"/>
        <w:jc w:val="both"/>
        <w:rPr>
          <w:lang w:val="it-IT"/>
        </w:rPr>
      </w:pPr>
      <w:r>
        <w:rPr>
          <w:rStyle w:val="Carpredefinitoparagrafo1"/>
          <w:rFonts w:cs="Calibri"/>
          <w:color w:val="000000"/>
          <w:sz w:val="24"/>
          <w:szCs w:val="24"/>
          <w:lang w:val="it-IT"/>
        </w:rPr>
        <w:t>1.1 Le premesse, il Protocollo, anche se non materialmente accluso, e tutti gli allegati, incluso il budget (Allegato A) e il glossario relativo alla protezione dati personali (allegato B) fanno parte integrante e sostanziale del presente Contratto.</w:t>
      </w:r>
    </w:p>
    <w:p w14:paraId="7F37E43D" w14:textId="77777777" w:rsidR="00C4019D" w:rsidRDefault="00C4019D">
      <w:pPr>
        <w:pStyle w:val="Normale1"/>
        <w:jc w:val="both"/>
        <w:rPr>
          <w:rFonts w:cs="Calibri"/>
          <w:b/>
          <w:color w:val="000000"/>
          <w:sz w:val="24"/>
          <w:szCs w:val="24"/>
          <w:lang w:val="it-IT"/>
        </w:rPr>
      </w:pPr>
    </w:p>
    <w:p w14:paraId="1E3BE196" w14:textId="77777777" w:rsidR="00C4019D" w:rsidRDefault="00C4019D">
      <w:pPr>
        <w:pStyle w:val="Normale1"/>
        <w:jc w:val="both"/>
        <w:rPr>
          <w:rFonts w:cs="Calibri"/>
          <w:b/>
          <w:color w:val="000000"/>
          <w:sz w:val="24"/>
          <w:szCs w:val="24"/>
          <w:lang w:val="it-IT"/>
        </w:rPr>
      </w:pPr>
    </w:p>
    <w:p w14:paraId="7A4A00D8" w14:textId="77777777" w:rsidR="00C4019D" w:rsidRPr="003C6758" w:rsidRDefault="002C0BF5">
      <w:pPr>
        <w:pStyle w:val="Normale1"/>
        <w:jc w:val="center"/>
        <w:rPr>
          <w:lang w:val="it-IT"/>
        </w:rPr>
      </w:pPr>
      <w:r>
        <w:rPr>
          <w:rStyle w:val="Carpredefinitoparagrafo1"/>
          <w:rFonts w:cs="Calibri"/>
          <w:b/>
          <w:color w:val="000000"/>
          <w:sz w:val="24"/>
          <w:szCs w:val="24"/>
          <w:lang w:val="it-IT"/>
        </w:rPr>
        <w:t>Art. 2 - Oggetto</w:t>
      </w:r>
    </w:p>
    <w:p w14:paraId="040F5802" w14:textId="03E63B78" w:rsidR="00C4019D" w:rsidRDefault="002C0BF5">
      <w:pPr>
        <w:pStyle w:val="Normale1"/>
        <w:spacing w:before="120"/>
        <w:jc w:val="both"/>
        <w:rPr>
          <w:rFonts w:cs="Calibri"/>
          <w:color w:val="000000"/>
          <w:sz w:val="24"/>
          <w:szCs w:val="24"/>
          <w:lang w:val="it-IT"/>
        </w:rPr>
      </w:pPr>
      <w:r>
        <w:rPr>
          <w:rFonts w:cs="Calibri"/>
          <w:color w:val="000000"/>
          <w:sz w:val="24"/>
          <w:szCs w:val="24"/>
          <w:lang w:val="it-IT"/>
        </w:rPr>
        <w:t>2.1 Lo Sponsor affida all'Ente l'esecuzione dello Studio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14:paraId="5BAFE9D1" w14:textId="5188C928" w:rsidR="00C4019D" w:rsidRDefault="002C0BF5">
      <w:pPr>
        <w:pStyle w:val="Normale1"/>
        <w:spacing w:before="120"/>
        <w:jc w:val="both"/>
        <w:rPr>
          <w:rFonts w:cs="Calibri"/>
          <w:color w:val="000000"/>
          <w:sz w:val="24"/>
          <w:szCs w:val="24"/>
          <w:lang w:val="it-IT"/>
        </w:rPr>
      </w:pPr>
      <w:r>
        <w:rPr>
          <w:rFonts w:cs="Calibri"/>
          <w:color w:val="000000"/>
          <w:sz w:val="24"/>
          <w:szCs w:val="24"/>
          <w:lang w:val="it-IT"/>
        </w:rPr>
        <w:t>2.2 Lo Studio deve essere condott</w:t>
      </w:r>
      <w:r w:rsidR="003951CE">
        <w:rPr>
          <w:rFonts w:cs="Calibri"/>
          <w:color w:val="000000"/>
          <w:sz w:val="24"/>
          <w:szCs w:val="24"/>
          <w:lang w:val="it-IT"/>
        </w:rPr>
        <w:t>o</w:t>
      </w:r>
      <w:r>
        <w:rPr>
          <w:rFonts w:cs="Calibri"/>
          <w:color w:val="000000"/>
          <w:sz w:val="24"/>
          <w:szCs w:val="24"/>
          <w:lang w:val="it-IT"/>
        </w:rPr>
        <w:t xml:space="preserve"> nel più scrupoloso rispetto del Protocollo, nella versione vigente, accettata dal Responsabile dello Studio e approvata dal Comitato Etico e dall’Autorità Competente, in conformità alla vigente normativa in materia di indagini cliniche sui dispositivi medici </w:t>
      </w:r>
      <w:r w:rsidR="00D229F0" w:rsidRPr="001240C5">
        <w:rPr>
          <w:rFonts w:cs="Calibri"/>
          <w:sz w:val="24"/>
          <w:szCs w:val="24"/>
          <w:lang w:val="it-IT"/>
        </w:rPr>
        <w:t>(decreti legislativi n. 507 del 1992, n. 46 del 1997 e successive modifiche), del Regolamento (UE) 2016/679 del Parlamento Europeo e del Consiglio del 27 aprile 2016 relativo alla protezione delle persone fisiche con riguardo al trattamento dei dati personali, nonché alla libera circolazione di tali dati e che abroga la direttiva 95/46/CE (UE regolamento generale sulla protezione dei dati)</w:t>
      </w:r>
      <w:r w:rsidR="00D229F0">
        <w:rPr>
          <w:rFonts w:cs="Calibri"/>
          <w:sz w:val="24"/>
          <w:szCs w:val="24"/>
          <w:lang w:val="it-IT"/>
        </w:rPr>
        <w:t xml:space="preserve"> </w:t>
      </w:r>
      <w:r>
        <w:rPr>
          <w:rFonts w:cs="Calibri"/>
          <w:color w:val="000000"/>
          <w:sz w:val="24"/>
          <w:szCs w:val="24"/>
          <w:lang w:val="it-IT"/>
        </w:rPr>
        <w:t xml:space="preserve">e ai principi etici e deontologici che ispirano l'attività medica dei professionisti a vario titolo coinvolti. </w:t>
      </w:r>
    </w:p>
    <w:p w14:paraId="06A9CD66" w14:textId="353E7224" w:rsidR="00C4019D" w:rsidRDefault="002C0BF5">
      <w:pPr>
        <w:pStyle w:val="Normale1"/>
        <w:spacing w:before="120"/>
        <w:jc w:val="both"/>
        <w:rPr>
          <w:rFonts w:cs="Calibri"/>
          <w:color w:val="000000"/>
          <w:sz w:val="24"/>
          <w:szCs w:val="24"/>
          <w:lang w:val="it-IT"/>
        </w:rPr>
      </w:pPr>
      <w:r>
        <w:rPr>
          <w:rFonts w:cs="Calibri"/>
          <w:color w:val="000000"/>
          <w:sz w:val="24"/>
          <w:szCs w:val="24"/>
          <w:lang w:val="it-IT"/>
        </w:rPr>
        <w:t>2.3 Lo Studio deve essere altresì condott</w:t>
      </w:r>
      <w:r w:rsidR="003951CE">
        <w:rPr>
          <w:rFonts w:cs="Calibri"/>
          <w:color w:val="000000"/>
          <w:sz w:val="24"/>
          <w:szCs w:val="24"/>
          <w:lang w:val="it-IT"/>
        </w:rPr>
        <w:t>o</w:t>
      </w:r>
      <w:r>
        <w:rPr>
          <w:rFonts w:cs="Calibri"/>
          <w:color w:val="000000"/>
          <w:sz w:val="24"/>
          <w:szCs w:val="24"/>
          <w:lang w:val="it-IT"/>
        </w:rPr>
        <w:t xml:space="preserve"> in conformità ai principi contenuti nella Convenzione sui Diritti dell'Uomo e la Biomedicina, nella Dichiarazione di Helsinki nella versione aggiornata, nelle vigenti regole della Buona Pratica Clinica, in conformità delle leggi applicabili in tema di trasparenza e prevenzione della corruzione, nonché di protezione dei dati personali secondo la normativa vigente.</w:t>
      </w:r>
    </w:p>
    <w:p w14:paraId="3B3966B2" w14:textId="77777777" w:rsidR="00C4019D" w:rsidRPr="003C6758" w:rsidRDefault="002C0BF5">
      <w:pPr>
        <w:pStyle w:val="Normale1"/>
        <w:spacing w:before="120"/>
        <w:jc w:val="both"/>
        <w:rPr>
          <w:lang w:val="it-IT"/>
        </w:rPr>
      </w:pPr>
      <w:r>
        <w:rPr>
          <w:rStyle w:val="Carpredefinitoparagrafo1"/>
          <w:rFonts w:cs="Calibri"/>
          <w:color w:val="000000"/>
          <w:sz w:val="24"/>
          <w:szCs w:val="24"/>
          <w:lang w:val="it-IT"/>
        </w:rPr>
        <w:lastRenderedPageBreak/>
        <w:t xml:space="preserve">2.4 Con la sottoscrizione del presente Contratto, le Parti dichiarano di conoscere e accettare </w:t>
      </w:r>
      <w:r>
        <w:rPr>
          <w:rStyle w:val="Carpredefinitoparagrafo1"/>
          <w:rFonts w:cs="Calibri"/>
          <w:color w:val="000000"/>
          <w:w w:val="55"/>
          <w:sz w:val="24"/>
          <w:szCs w:val="24"/>
          <w:lang w:val="it-IT"/>
        </w:rPr>
        <w:t xml:space="preserve">il </w:t>
      </w:r>
      <w:r>
        <w:rPr>
          <w:rStyle w:val="Carpredefinitoparagrafo1"/>
          <w:rFonts w:cs="Calibri"/>
          <w:color w:val="000000"/>
          <w:sz w:val="24"/>
          <w:szCs w:val="24"/>
          <w:lang w:val="it-IT"/>
        </w:rPr>
        <w:t>contenuto di quanto sopra richiamato.</w:t>
      </w:r>
    </w:p>
    <w:p w14:paraId="24258DB0" w14:textId="1B0DFE5E" w:rsidR="00C4019D" w:rsidRDefault="002C0BF5">
      <w:pPr>
        <w:pStyle w:val="Normale1"/>
        <w:spacing w:before="120"/>
        <w:jc w:val="both"/>
        <w:rPr>
          <w:rFonts w:cs="Calibri"/>
          <w:color w:val="000000"/>
          <w:sz w:val="24"/>
          <w:szCs w:val="24"/>
          <w:lang w:val="it-IT"/>
        </w:rPr>
      </w:pPr>
      <w:r>
        <w:rPr>
          <w:rFonts w:cs="Calibri"/>
          <w:color w:val="000000"/>
          <w:sz w:val="24"/>
          <w:szCs w:val="24"/>
          <w:lang w:val="it-IT"/>
        </w:rPr>
        <w:t>2.5 Lo Sponsor e il  Responsabile dello Studio, avendo l’obbligo di tutelare la salute dei pazienti, quando ricorrano le circostanze, possono adottare urgenti e adeguate misure a tutela della sicurezza dei pazienti, quali la sospensione temporanea dello studio (interruzione del trattamento per i pazienti già coinvolti nello Studio ovvero interruzione dell’inclusione  di nuovi soggetti), anche in assenza delle necessarie approvazioni da parte del Comitato Etico e, se applicabile, dell’Autorità Competente, fermo restando l’obbligo per lo Sponsor di informare immediatamente il Comitato Etico e l’Autorità Competente, oltre che i partecipanti allo studio in merito ai nuovi eventi, alle misure intraprese e al programma di provvedimenti da adottare, completando tempestivamente le procedure previste dalla vigente normativa.</w:t>
      </w:r>
    </w:p>
    <w:p w14:paraId="4FB9564E" w14:textId="77777777" w:rsidR="00C4019D" w:rsidRDefault="002C0BF5">
      <w:pPr>
        <w:pStyle w:val="Normale1"/>
        <w:tabs>
          <w:tab w:val="right" w:leader="dot" w:pos="8150"/>
        </w:tabs>
        <w:spacing w:before="120"/>
        <w:jc w:val="both"/>
        <w:rPr>
          <w:rFonts w:cs="Calibri"/>
          <w:color w:val="000000"/>
          <w:sz w:val="24"/>
          <w:szCs w:val="24"/>
          <w:lang w:val="it-IT"/>
        </w:rPr>
      </w:pPr>
      <w:r>
        <w:rPr>
          <w:rFonts w:cs="Calibri"/>
          <w:color w:val="000000"/>
          <w:sz w:val="24"/>
          <w:szCs w:val="24"/>
          <w:lang w:val="it-IT"/>
        </w:rPr>
        <w:t>2.6</w:t>
      </w:r>
    </w:p>
    <w:p w14:paraId="6ECC0AC9" w14:textId="4351694A" w:rsidR="00C4019D" w:rsidRDefault="003951CE" w:rsidP="008515E0">
      <w:pPr>
        <w:pStyle w:val="Normale1"/>
        <w:ind w:left="142"/>
        <w:jc w:val="both"/>
        <w:rPr>
          <w:rFonts w:cs="Calibri"/>
          <w:color w:val="000000"/>
          <w:sz w:val="24"/>
          <w:szCs w:val="24"/>
          <w:lang w:val="it-IT"/>
        </w:rPr>
      </w:pPr>
      <w:r>
        <w:rPr>
          <w:rFonts w:cs="Calibri"/>
          <w:color w:val="000000"/>
          <w:sz w:val="24"/>
          <w:szCs w:val="24"/>
          <w:lang w:val="it-IT"/>
        </w:rPr>
        <w:t>L</w:t>
      </w:r>
      <w:r w:rsidR="002C0BF5">
        <w:rPr>
          <w:rFonts w:cs="Calibri"/>
          <w:color w:val="000000"/>
          <w:sz w:val="24"/>
          <w:szCs w:val="24"/>
          <w:lang w:val="it-IT"/>
        </w:rPr>
        <w:t>o Studio prevede l’arruolamento competitivo dei pazienti</w:t>
      </w:r>
      <w:r>
        <w:rPr>
          <w:rFonts w:cs="Calibri"/>
          <w:color w:val="000000"/>
          <w:sz w:val="24"/>
          <w:szCs w:val="24"/>
          <w:lang w:val="it-IT"/>
        </w:rPr>
        <w:t xml:space="preserve"> e non</w:t>
      </w:r>
      <w:r w:rsidR="002C0BF5">
        <w:rPr>
          <w:rFonts w:cs="Calibri"/>
          <w:color w:val="000000"/>
          <w:sz w:val="24"/>
          <w:szCs w:val="24"/>
          <w:lang w:val="it-IT"/>
        </w:rPr>
        <w:t xml:space="preserve"> è previst</w:t>
      </w:r>
      <w:r>
        <w:rPr>
          <w:rFonts w:cs="Calibri"/>
          <w:color w:val="000000"/>
          <w:sz w:val="24"/>
          <w:szCs w:val="24"/>
          <w:lang w:val="it-IT"/>
        </w:rPr>
        <w:t xml:space="preserve">o un numero massimo di pazienti per </w:t>
      </w:r>
      <w:r w:rsidR="002C0BF5">
        <w:rPr>
          <w:rFonts w:cs="Calibri"/>
          <w:color w:val="000000"/>
          <w:sz w:val="24"/>
          <w:szCs w:val="24"/>
          <w:lang w:val="it-IT"/>
        </w:rPr>
        <w:t>l’Ente</w:t>
      </w:r>
      <w:r>
        <w:rPr>
          <w:rFonts w:cs="Calibri"/>
          <w:color w:val="000000"/>
          <w:sz w:val="24"/>
          <w:szCs w:val="24"/>
          <w:lang w:val="it-IT"/>
        </w:rPr>
        <w:t>. L’Ente si</w:t>
      </w:r>
      <w:r w:rsidRPr="003951CE">
        <w:rPr>
          <w:rFonts w:cs="Calibri"/>
          <w:color w:val="000000"/>
          <w:sz w:val="24"/>
          <w:szCs w:val="24"/>
          <w:lang w:val="it-IT"/>
        </w:rPr>
        <w:t xml:space="preserve"> impegna ad arruolare pazienti entro i termini stabiliti dal</w:t>
      </w:r>
      <w:r>
        <w:rPr>
          <w:rFonts w:cs="Calibri"/>
          <w:color w:val="000000"/>
          <w:sz w:val="24"/>
          <w:szCs w:val="24"/>
          <w:lang w:val="it-IT"/>
        </w:rPr>
        <w:t>lo Sponsor</w:t>
      </w:r>
      <w:r w:rsidR="00924462">
        <w:rPr>
          <w:rFonts w:cs="Calibri"/>
          <w:color w:val="000000"/>
          <w:sz w:val="24"/>
          <w:szCs w:val="24"/>
          <w:lang w:val="it-IT"/>
        </w:rPr>
        <w:t>.</w:t>
      </w:r>
    </w:p>
    <w:p w14:paraId="24C6B2FD" w14:textId="77777777" w:rsidR="00C4019D" w:rsidRDefault="002C0BF5">
      <w:pPr>
        <w:pStyle w:val="Normale1"/>
        <w:ind w:left="142"/>
        <w:jc w:val="both"/>
        <w:rPr>
          <w:rFonts w:cs="Calibri"/>
          <w:color w:val="000000"/>
          <w:sz w:val="24"/>
          <w:szCs w:val="24"/>
          <w:lang w:val="it-IT"/>
        </w:rPr>
      </w:pPr>
      <w:r>
        <w:rPr>
          <w:rFonts w:cs="Calibri"/>
          <w:color w:val="000000"/>
          <w:sz w:val="24"/>
          <w:szCs w:val="24"/>
          <w:lang w:val="it-IT"/>
        </w:rPr>
        <w:t xml:space="preserve">Il periodo previsto di inclusione è suscettibile di modifiche in funzione del suo andamento anche a livello internazionale. Al raggiungimento del numero totale dei pazienti previsti per l’intera Indagine clinica, l’inclusione di ulteriori pazienti verrà automaticamente chiusa, indipendentemente dal numero di pazienti inclusi presso l’Ente, a eccezione dei pazienti che hanno già fornito il loro consenso a partecipare alla indagine, a meno che essi stessi non ritirino il consenso. Lo Sponsor provvederà a inviare all'Ente adeguata e tempestiva comunicazione. </w:t>
      </w:r>
    </w:p>
    <w:p w14:paraId="75CD5206" w14:textId="4C78310D" w:rsidR="00C4019D" w:rsidRPr="003C6758" w:rsidRDefault="002C0BF5">
      <w:pPr>
        <w:pStyle w:val="Normale1"/>
        <w:spacing w:before="120"/>
        <w:jc w:val="both"/>
        <w:rPr>
          <w:lang w:val="it-IT"/>
        </w:rPr>
      </w:pPr>
      <w:r>
        <w:rPr>
          <w:rStyle w:val="Carpredefinitoparagrafo1"/>
          <w:rFonts w:cs="Calibri"/>
          <w:color w:val="000000"/>
          <w:sz w:val="24"/>
          <w:szCs w:val="24"/>
          <w:lang w:val="it-IT"/>
        </w:rPr>
        <w:t xml:space="preserve">2.7 </w:t>
      </w:r>
      <w:r>
        <w:rPr>
          <w:rStyle w:val="Carpredefinitoparagrafo1"/>
          <w:rFonts w:cs="Calibri"/>
          <w:sz w:val="24"/>
          <w:szCs w:val="24"/>
          <w:lang w:val="it-IT"/>
        </w:rPr>
        <w:t xml:space="preserve">L'Ente e lo Sponsor conserveranno la documentazione inerente lo Studio </w:t>
      </w:r>
      <w:r>
        <w:rPr>
          <w:rStyle w:val="Carpredefinitoparagrafo1"/>
          <w:rFonts w:cs="Calibri"/>
          <w:color w:val="000000"/>
          <w:sz w:val="24"/>
          <w:szCs w:val="24"/>
          <w:lang w:val="it-IT"/>
        </w:rPr>
        <w:t>(fascicolo permanente “</w:t>
      </w:r>
      <w:r>
        <w:rPr>
          <w:rStyle w:val="Carpredefinitoparagrafo1"/>
          <w:rFonts w:cs="Calibri"/>
          <w:i/>
          <w:iCs/>
          <w:color w:val="000000"/>
          <w:sz w:val="24"/>
          <w:szCs w:val="24"/>
          <w:lang w:val="it-IT"/>
        </w:rPr>
        <w:t>trial master file”</w:t>
      </w:r>
      <w:r>
        <w:rPr>
          <w:rStyle w:val="Carpredefinitoparagrafo1"/>
          <w:rFonts w:cs="Calibri"/>
          <w:color w:val="000000"/>
          <w:sz w:val="24"/>
          <w:szCs w:val="24"/>
          <w:lang w:val="it-IT"/>
        </w:rPr>
        <w:t xml:space="preserve">) </w:t>
      </w:r>
      <w:r>
        <w:rPr>
          <w:rStyle w:val="Carpredefinitoparagrafo1"/>
          <w:rFonts w:cs="Calibri"/>
          <w:sz w:val="24"/>
          <w:szCs w:val="24"/>
          <w:lang w:val="it-IT"/>
        </w:rPr>
        <w:t xml:space="preserve">per il periodo di tempo secondo le specifiche indicate dalla vigente legislazione. L’Ente si impegna, alla data del presente provvedimento, a conservare la documentazione per un periodo di </w:t>
      </w:r>
      <w:r w:rsidR="008515E0">
        <w:rPr>
          <w:rStyle w:val="Carpredefinitoparagrafo1"/>
          <w:rFonts w:cs="Calibri"/>
          <w:sz w:val="24"/>
          <w:szCs w:val="24"/>
          <w:lang w:val="it-IT"/>
        </w:rPr>
        <w:t xml:space="preserve">sette </w:t>
      </w:r>
      <w:r>
        <w:rPr>
          <w:rStyle w:val="Carpredefinitoparagrafo1"/>
          <w:rFonts w:cs="Calibri"/>
          <w:sz w:val="24"/>
          <w:szCs w:val="24"/>
          <w:lang w:val="it-IT"/>
        </w:rPr>
        <w:t>anni. Lo Sponsor ha l’obbligo di comunicare al Centro Sperimentale l’avvenuta scadenza del termine dell’obbligo di conservazione (s</w:t>
      </w:r>
      <w:r>
        <w:rPr>
          <w:rStyle w:val="Carpredefinitoparagrafo1"/>
          <w:rFonts w:cs="Calibri"/>
          <w:i/>
          <w:iCs/>
          <w:sz w:val="24"/>
          <w:szCs w:val="24"/>
          <w:lang w:val="it-IT"/>
        </w:rPr>
        <w:t>olo se richiesto</w:t>
      </w:r>
      <w:r>
        <w:rPr>
          <w:rStyle w:val="Carpredefinitoparagrafo1"/>
          <w:rFonts w:cs="Calibri"/>
          <w:sz w:val="24"/>
          <w:szCs w:val="24"/>
          <w:lang w:val="it-IT"/>
        </w:rPr>
        <w:t>). A richiesta dello Sponsor, dopo lo spirare del termine suddetto, le Parti potranno concordare le condizioni di un ulteriore periodo di conservazione.</w:t>
      </w:r>
    </w:p>
    <w:p w14:paraId="60D0A045" w14:textId="39FEA480" w:rsidR="00C4019D" w:rsidRPr="003C6758" w:rsidRDefault="002C0BF5">
      <w:pPr>
        <w:pStyle w:val="Normale1"/>
        <w:spacing w:before="120"/>
        <w:jc w:val="both"/>
        <w:rPr>
          <w:lang w:val="it-IT"/>
        </w:rPr>
      </w:pPr>
      <w:r>
        <w:rPr>
          <w:rStyle w:val="Carpredefinitoparagrafo1"/>
          <w:rFonts w:cs="Calibri"/>
          <w:sz w:val="24"/>
          <w:szCs w:val="24"/>
          <w:lang w:val="it-IT"/>
        </w:rPr>
        <w:t xml:space="preserve">2.8 </w:t>
      </w:r>
      <w:r>
        <w:rPr>
          <w:rStyle w:val="Carpredefinitoparagrafo1"/>
          <w:rFonts w:cs="Calibri"/>
          <w:color w:val="000000"/>
          <w:sz w:val="24"/>
          <w:szCs w:val="24"/>
          <w:lang w:val="it-IT"/>
        </w:rPr>
        <w:t>L’Ente e lo Sponsor, ciascuno per gli ambiti di propria competenza, si obbligano inoltre a conservare la citata documentazione adottando delle forme di digitalizzazione (o dematerializzazione) documentale. Indipendentemente dal fatto che l’archiviazione della documentazione inerente lo Studio riguardi o meno dati personali (di natura particolare o meno), secondo le definizioni del Regolamento (UE) n. 679/2016, l’Ente e lo Sponsor dovranno adottare tutte le misure fisiche e tecniche di cui all’art. 32 del citato Regolamento (UE) n. 679/2016 ed effettuare gli eventuali controlli di sicurezza previsti dalla ISO 27001 e sue successive modificazioni, 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lo Sponsor che l’Ente potranno avvalersi di soggetti esterni che gestiscano tale obbligo di archiviazione.</w:t>
      </w:r>
    </w:p>
    <w:p w14:paraId="3EA16D14" w14:textId="1CB2D2FA" w:rsidR="00C4019D" w:rsidRPr="003C6758" w:rsidRDefault="002C0BF5">
      <w:pPr>
        <w:pStyle w:val="Normale1"/>
        <w:spacing w:before="120"/>
        <w:jc w:val="both"/>
        <w:rPr>
          <w:lang w:val="it-IT"/>
        </w:rPr>
      </w:pPr>
      <w:r>
        <w:rPr>
          <w:rStyle w:val="Carpredefinitoparagrafo1"/>
          <w:rFonts w:cs="Calibri"/>
          <w:color w:val="000000"/>
          <w:sz w:val="24"/>
          <w:szCs w:val="24"/>
          <w:lang w:val="it-IT"/>
        </w:rPr>
        <w:t>2.9 Lo Sponsor, l’Ente e il Responsabile dello Studio devono rispettare le direttive, le indicazioni, le istruzioni e le raccomandazioni impartite dal Comitato Etico.</w:t>
      </w:r>
    </w:p>
    <w:p w14:paraId="51E27553" w14:textId="77777777" w:rsidR="00C4019D" w:rsidRDefault="00C4019D">
      <w:pPr>
        <w:pStyle w:val="Normale1"/>
        <w:spacing w:before="120"/>
        <w:jc w:val="both"/>
        <w:rPr>
          <w:rFonts w:cs="Calibri"/>
          <w:b/>
          <w:color w:val="000000"/>
          <w:sz w:val="24"/>
          <w:szCs w:val="24"/>
          <w:lang w:val="it-IT"/>
        </w:rPr>
      </w:pPr>
    </w:p>
    <w:p w14:paraId="77BBE1EB" w14:textId="77777777" w:rsidR="00C4019D" w:rsidRDefault="00C4019D">
      <w:pPr>
        <w:pStyle w:val="Normale1"/>
        <w:jc w:val="both"/>
        <w:rPr>
          <w:rFonts w:cs="Calibri"/>
          <w:b/>
          <w:color w:val="000000"/>
          <w:sz w:val="24"/>
          <w:szCs w:val="24"/>
          <w:lang w:val="it-IT"/>
        </w:rPr>
      </w:pPr>
    </w:p>
    <w:p w14:paraId="7DD6DC5E" w14:textId="13547918" w:rsidR="00C4019D" w:rsidRPr="003C6758" w:rsidRDefault="002C0BF5">
      <w:pPr>
        <w:pStyle w:val="Normale1"/>
        <w:jc w:val="center"/>
        <w:rPr>
          <w:lang w:val="it-IT"/>
        </w:rPr>
      </w:pPr>
      <w:r>
        <w:rPr>
          <w:rStyle w:val="Carpredefinitoparagrafo1"/>
          <w:rFonts w:cs="Calibri"/>
          <w:b/>
          <w:color w:val="000000"/>
          <w:sz w:val="24"/>
          <w:szCs w:val="24"/>
          <w:lang w:val="it-IT"/>
        </w:rPr>
        <w:t xml:space="preserve">Art. 3 - </w:t>
      </w:r>
      <w:r w:rsidR="008515E0">
        <w:rPr>
          <w:rStyle w:val="Carpredefinitoparagrafo1"/>
          <w:rFonts w:cs="Calibri"/>
          <w:b/>
          <w:color w:val="000000"/>
          <w:sz w:val="24"/>
          <w:szCs w:val="24"/>
          <w:lang w:val="it-IT"/>
        </w:rPr>
        <w:t>Responsabile dello Studio</w:t>
      </w:r>
      <w:r>
        <w:rPr>
          <w:rStyle w:val="Carpredefinitoparagrafo1"/>
          <w:rFonts w:cs="Calibri"/>
          <w:b/>
          <w:color w:val="000000"/>
          <w:sz w:val="24"/>
          <w:szCs w:val="24"/>
          <w:lang w:val="it-IT"/>
        </w:rPr>
        <w:t xml:space="preserve"> e co-sperimentatori.</w:t>
      </w:r>
    </w:p>
    <w:p w14:paraId="36D106D9" w14:textId="65431373" w:rsidR="00C4019D" w:rsidRDefault="002C0BF5">
      <w:pPr>
        <w:pStyle w:val="Normale1"/>
        <w:tabs>
          <w:tab w:val="right" w:leader="dot" w:pos="8953"/>
        </w:tabs>
        <w:spacing w:before="120"/>
        <w:jc w:val="both"/>
        <w:rPr>
          <w:rFonts w:cs="Calibri"/>
          <w:color w:val="000000"/>
          <w:sz w:val="24"/>
          <w:szCs w:val="24"/>
          <w:lang w:val="it-IT"/>
        </w:rPr>
      </w:pPr>
      <w:r>
        <w:rPr>
          <w:rFonts w:cs="Calibri"/>
          <w:color w:val="000000"/>
          <w:sz w:val="24"/>
          <w:szCs w:val="24"/>
          <w:lang w:val="it-IT"/>
        </w:rPr>
        <w:t xml:space="preserve">3.1 Il Responsabile dello Studio sarà coadiuvato nell'esecuzione dello Studio dal personale, sanitario e non sanitario, nonché da eventuali collaboratori incaricati dall’Ente stesso, designati dallo stesso </w:t>
      </w:r>
      <w:r>
        <w:rPr>
          <w:rFonts w:cs="Calibri"/>
          <w:color w:val="000000"/>
          <w:sz w:val="24"/>
          <w:szCs w:val="24"/>
          <w:lang w:val="it-IT"/>
        </w:rPr>
        <w:lastRenderedPageBreak/>
        <w:t xml:space="preserve">e operanti sotto la sua responsabilità, per gli aspetti relativi al presente </w:t>
      </w:r>
      <w:r w:rsidR="008515E0">
        <w:rPr>
          <w:rFonts w:cs="Calibri"/>
          <w:color w:val="000000"/>
          <w:sz w:val="24"/>
          <w:szCs w:val="24"/>
          <w:lang w:val="it-IT"/>
        </w:rPr>
        <w:t>Studio</w:t>
      </w:r>
      <w:r>
        <w:rPr>
          <w:rFonts w:cs="Calibri"/>
          <w:color w:val="000000"/>
          <w:sz w:val="24"/>
          <w:szCs w:val="24"/>
          <w:lang w:val="it-IT"/>
        </w:rPr>
        <w:t>, che sia qualificato per la conduzione dello Studio, che abbia ricevuto preventivamente adeguata formazione prevista dalla normativa vigente  dallo Sponsor e che abbia manifestato la propria disponibilità a partecipare allo Studio (di seguito Co-sperimentatori). Fermo quanto precede, non rientra nella definizione di ‘Sperimentatori’ il personale medico e non medico che nell’ambito dello Studio svolga attività istituzionale propria (ad es. farmacisti, tecnici informatici).</w:t>
      </w:r>
    </w:p>
    <w:p w14:paraId="0C0080B0" w14:textId="594E0F33" w:rsidR="00C4019D" w:rsidRDefault="002C0BF5">
      <w:pPr>
        <w:pStyle w:val="Normale1"/>
        <w:spacing w:before="120"/>
        <w:jc w:val="both"/>
        <w:rPr>
          <w:rFonts w:cs="Calibri"/>
          <w:color w:val="000000"/>
          <w:sz w:val="24"/>
          <w:szCs w:val="24"/>
          <w:lang w:val="it-IT"/>
        </w:rPr>
      </w:pPr>
      <w:r>
        <w:rPr>
          <w:rFonts w:cs="Calibri"/>
          <w:color w:val="000000"/>
          <w:sz w:val="24"/>
          <w:szCs w:val="24"/>
          <w:lang w:val="it-IT"/>
        </w:rPr>
        <w:t>3.2 Le Parti prendono atto che il Responsabile dello Studio è tenuto a ogni responsabilità e obbligo imposti a tale figura dalla normativa vigente in materia di indagini cliniche sui dispositivi medici.</w:t>
      </w:r>
    </w:p>
    <w:p w14:paraId="0A5588DA" w14:textId="23E139FC" w:rsidR="00C4019D" w:rsidRDefault="002C0BF5">
      <w:pPr>
        <w:pStyle w:val="Normale1"/>
        <w:spacing w:before="120"/>
        <w:jc w:val="both"/>
        <w:rPr>
          <w:rFonts w:cs="Calibri"/>
          <w:color w:val="000000"/>
          <w:sz w:val="24"/>
          <w:szCs w:val="24"/>
          <w:lang w:val="it-IT"/>
        </w:rPr>
      </w:pPr>
      <w:r>
        <w:rPr>
          <w:rFonts w:cs="Calibri"/>
          <w:color w:val="000000"/>
          <w:sz w:val="24"/>
          <w:szCs w:val="24"/>
          <w:lang w:val="it-IT"/>
        </w:rPr>
        <w:t>3.3 Il presente rapporto intercorre tra lo Sponsor e l’Ente. Lo Sponsor è estraneo ai rapporti esistenti tra l’Ente, il Responsabile dello Studio e i Co-sperimentatori, restando quindi sollevato da qualsiasi pretesa che il personale dell'Ente coinvolto nello studio dovesse avanzare in relazione allo Studio.</w:t>
      </w:r>
    </w:p>
    <w:p w14:paraId="0E6FCD6B" w14:textId="6DF81B50" w:rsidR="00C4019D" w:rsidRDefault="002C0BF5">
      <w:pPr>
        <w:pStyle w:val="Normale1"/>
        <w:spacing w:before="120"/>
        <w:jc w:val="both"/>
        <w:rPr>
          <w:rFonts w:cs="Calibri"/>
          <w:color w:val="000000"/>
          <w:sz w:val="24"/>
          <w:szCs w:val="24"/>
          <w:lang w:val="it-IT"/>
        </w:rPr>
      </w:pPr>
      <w:r>
        <w:rPr>
          <w:rFonts w:cs="Calibri"/>
          <w:color w:val="000000"/>
          <w:sz w:val="24"/>
          <w:szCs w:val="24"/>
          <w:lang w:val="it-IT"/>
        </w:rPr>
        <w:t>3.4 In relazione allo Studio oggetto del presente Contratto, è fatto divieto al Responsabile dello Studio e ai Co-sperimentatori di ricevere, direttamente o indirettamente, compensi dallo Sponsor, così come di avere contatti o intrattenere con lo Sponsor rapporti di qualsiasi natura, che non siano di carattere tecnico scientifico.</w:t>
      </w:r>
    </w:p>
    <w:p w14:paraId="72283A84" w14:textId="6B6D3484" w:rsidR="00C4019D" w:rsidRPr="0078557D" w:rsidRDefault="002C0BF5">
      <w:pPr>
        <w:pStyle w:val="Normale1"/>
        <w:spacing w:before="120"/>
        <w:jc w:val="both"/>
        <w:rPr>
          <w:lang w:val="it-IT"/>
        </w:rPr>
      </w:pPr>
      <w:r>
        <w:rPr>
          <w:rStyle w:val="Carpredefinitoparagrafo1"/>
          <w:rFonts w:cs="Calibri"/>
          <w:color w:val="000000"/>
          <w:sz w:val="24"/>
          <w:szCs w:val="24"/>
          <w:lang w:val="it-IT"/>
        </w:rPr>
        <w:t>3.5 Qualora il rapporto tra il Responsabile dello Studio e l'Ente dovesse per qualsiasi ragione terminare, l’Ente deve informarne tempestivamente per iscritto lo Sponsor, indicando il nominativo di un sostituto. L'indicazione del sostituto deve essere oggetto di approvazione da parte dello Sponsor del Comitato Etico competente. L’Ente garantisce che il nuovo Sperimentatore principale abbia i requisiti idonei a proseguirla, accetti i termini e le condizioni del presente Contratto e assuma l'impegno di rispettare il Protocollo nell'esecuzione dello Studio. Nelle more dell’approvazione dell’emendamento sostanziale di cambio del Responsabile dello Studio, il Responsabile dello Studio indicato dallo Sponsor garantisce la necessaria attività sperimentale. Nel caso in cui lo Sponsor non intenda accettare il nominativo del sostituto proposto dall'Ente oppure questi non proponga un sostituto, lo Sponsor potrà recedere dal presente Contratto in accordo a quanto previsto dall'art. 7.</w:t>
      </w:r>
    </w:p>
    <w:p w14:paraId="0C59C015" w14:textId="129A6816" w:rsidR="00C4019D" w:rsidRDefault="002C0BF5">
      <w:pPr>
        <w:pStyle w:val="Normale1"/>
        <w:tabs>
          <w:tab w:val="right" w:pos="9241"/>
        </w:tabs>
        <w:spacing w:before="120"/>
        <w:jc w:val="both"/>
        <w:rPr>
          <w:rFonts w:cs="Calibri"/>
          <w:color w:val="000000"/>
          <w:sz w:val="24"/>
          <w:szCs w:val="24"/>
          <w:lang w:val="it-IT"/>
        </w:rPr>
      </w:pPr>
      <w:r>
        <w:rPr>
          <w:rFonts w:cs="Calibri"/>
          <w:color w:val="000000"/>
          <w:sz w:val="24"/>
          <w:szCs w:val="24"/>
          <w:lang w:val="it-IT"/>
        </w:rPr>
        <w:t>3.6 Il Responsabile dello Studio prima di iniziare lo Studio deve acquisire il consenso informato del paziente o del suo rappresentante legale, secondo quanto previsto dalla vigente normativa in materia di indagini cliniche, oltre che ai sensi e per gli effetti del Regolamento (UE) n. 2016/679 e della relativa normativa italiana di adeguamento (D.Lgs. n.196 del 30 giugno 2003, così come modificato dal D.Lgs. 101 del 10 agosto 2018).</w:t>
      </w:r>
    </w:p>
    <w:p w14:paraId="6A2AAF48" w14:textId="77777777" w:rsidR="00C4019D" w:rsidRDefault="002C0BF5">
      <w:pPr>
        <w:pStyle w:val="Normale1"/>
        <w:tabs>
          <w:tab w:val="right" w:pos="9241"/>
        </w:tabs>
        <w:spacing w:before="120"/>
        <w:jc w:val="both"/>
        <w:rPr>
          <w:rFonts w:cs="Calibri"/>
          <w:color w:val="000000"/>
          <w:sz w:val="24"/>
          <w:szCs w:val="24"/>
          <w:lang w:val="it-IT"/>
        </w:rPr>
      </w:pPr>
      <w:r>
        <w:rPr>
          <w:rFonts w:cs="Calibri"/>
          <w:color w:val="000000"/>
          <w:sz w:val="24"/>
          <w:szCs w:val="24"/>
          <w:lang w:val="it-IT"/>
        </w:rPr>
        <w:t>Deve essere prestato anche il consenso al trattamento dei dati personali ai sensi e per gli effetti della vigente normativa nazionale e comunitaria in materia di protezione dei dati personali e sue successive modificazioni, come successivamente declinato all’art. 11.</w:t>
      </w:r>
    </w:p>
    <w:p w14:paraId="02934C34" w14:textId="35C0CC76" w:rsidR="00C4019D" w:rsidRDefault="002C0BF5">
      <w:pPr>
        <w:pStyle w:val="Normale1"/>
        <w:spacing w:before="120"/>
        <w:jc w:val="both"/>
        <w:rPr>
          <w:rFonts w:cs="Calibri"/>
          <w:color w:val="000000"/>
          <w:sz w:val="24"/>
          <w:szCs w:val="24"/>
          <w:lang w:val="it-IT"/>
        </w:rPr>
      </w:pPr>
      <w:r>
        <w:rPr>
          <w:rFonts w:cs="Calibri"/>
          <w:color w:val="000000"/>
          <w:sz w:val="24"/>
          <w:szCs w:val="24"/>
          <w:lang w:val="it-IT"/>
        </w:rPr>
        <w:t>3.7 Il Responsabile dello Studio deve fornire informazioni allo Sponsor e al Comitato Etico in merito all'andamento dello Studio e comunicare tempestivamente allo Sponsor l'eventuale verificarsi di eventi avversi seri, fatti salvi gli eventuali obblighi di segnalazione al Comitato Etico previsti dalla vigente normativa, e oltre ogni altra informazione clinica di rilievo per la conduzione dello studio indicato nel Protocollo (ad esempio gravidanza) direttamente o indirettamente correlabili all'esecuzione dello Studio, secondo quanto previsto dal Protocollo dello Studio, dalle norme di Buona Pratica Clinica e dalla normativa applicabile in materia di dispositivo vigilanza e indagini cliniche di dispositivi medici e, qualora applicabili, in materia di farmacovigilanza.</w:t>
      </w:r>
    </w:p>
    <w:p w14:paraId="67DF21B5" w14:textId="3A8B7B06" w:rsidR="00C4019D" w:rsidRDefault="002C0BF5">
      <w:pPr>
        <w:pStyle w:val="Normale1"/>
        <w:spacing w:before="120"/>
        <w:jc w:val="both"/>
        <w:rPr>
          <w:rFonts w:cs="Calibri"/>
          <w:color w:val="000000"/>
          <w:sz w:val="24"/>
          <w:szCs w:val="24"/>
          <w:lang w:val="it-IT"/>
        </w:rPr>
      </w:pPr>
      <w:r>
        <w:rPr>
          <w:rFonts w:cs="Calibri"/>
          <w:color w:val="000000"/>
          <w:sz w:val="24"/>
          <w:szCs w:val="24"/>
          <w:lang w:val="it-IT"/>
        </w:rPr>
        <w:t>3.8 L’Ente garantirà che il Responsabile dello Studio si impegni altresì a garantire lo svolgimento dello Studio secondo i più elevati standard di diligenza.</w:t>
      </w:r>
    </w:p>
    <w:p w14:paraId="761D0D25" w14:textId="24C31AD9" w:rsidR="00C4019D" w:rsidRPr="003C6758" w:rsidRDefault="002C0BF5">
      <w:pPr>
        <w:pStyle w:val="Normale1"/>
        <w:spacing w:before="120"/>
        <w:ind w:left="284"/>
        <w:jc w:val="both"/>
        <w:rPr>
          <w:lang w:val="it-IT"/>
        </w:rPr>
      </w:pPr>
      <w:r>
        <w:rPr>
          <w:rStyle w:val="Carpredefinitoparagrafo1"/>
          <w:rFonts w:cs="Calibri"/>
          <w:color w:val="000000"/>
          <w:sz w:val="24"/>
          <w:szCs w:val="24"/>
          <w:lang w:val="it-IT"/>
        </w:rPr>
        <w:t xml:space="preserve">3.8.1 Il Responsabile dello Studio deve consegnare tutte le Schede Raccolta Dati (Case Report Forms - CRF) correttamente compilate, secondo termini e modalità previsti dal Protocollo dello </w:t>
      </w:r>
      <w:r>
        <w:rPr>
          <w:rStyle w:val="Carpredefinitoparagrafo1"/>
          <w:rFonts w:cs="Calibri"/>
          <w:color w:val="000000"/>
          <w:sz w:val="24"/>
          <w:szCs w:val="24"/>
          <w:lang w:val="it-IT"/>
        </w:rPr>
        <w:lastRenderedPageBreak/>
        <w:t xml:space="preserve">Studio e dalla normativa applicabile, in formato cartaceo o elettronico, </w:t>
      </w:r>
      <w:r>
        <w:rPr>
          <w:rStyle w:val="Carpredefinitoparagrafo1"/>
          <w:rFonts w:cs="Calibri"/>
          <w:sz w:val="24"/>
          <w:szCs w:val="24"/>
          <w:lang w:val="it-IT"/>
        </w:rPr>
        <w:t>e comunque con tempestività come da GCP, entro i termini previsti dal Protocollo dello Studio.</w:t>
      </w:r>
    </w:p>
    <w:p w14:paraId="538E46F7" w14:textId="4647BD3F" w:rsidR="00C4019D" w:rsidRPr="003C6758" w:rsidRDefault="002C0BF5">
      <w:pPr>
        <w:pStyle w:val="Normale1"/>
        <w:spacing w:before="120"/>
        <w:ind w:left="284"/>
        <w:jc w:val="both"/>
        <w:rPr>
          <w:lang w:val="it-IT"/>
        </w:rPr>
      </w:pPr>
      <w:r>
        <w:rPr>
          <w:rStyle w:val="Carpredefinitoparagrafo1"/>
          <w:rFonts w:cs="Calibri"/>
          <w:color w:val="000000"/>
          <w:sz w:val="24"/>
          <w:szCs w:val="24"/>
          <w:lang w:val="it-IT"/>
        </w:rPr>
        <w:t>3.8.2 Il Responsabile dello Studio si impegna altresì a risolvere le richieste di chiarimento (</w:t>
      </w:r>
      <w:r>
        <w:rPr>
          <w:rStyle w:val="Carpredefinitoparagrafo1"/>
          <w:rFonts w:cs="Calibri"/>
          <w:i/>
          <w:iCs/>
          <w:color w:val="000000"/>
          <w:sz w:val="24"/>
          <w:szCs w:val="24"/>
          <w:lang w:val="it-IT"/>
        </w:rPr>
        <w:t>queries</w:t>
      </w:r>
      <w:r>
        <w:rPr>
          <w:rStyle w:val="Carpredefinitoparagrafo1"/>
          <w:rFonts w:cs="Calibri"/>
          <w:color w:val="000000"/>
          <w:sz w:val="24"/>
          <w:szCs w:val="24"/>
          <w:lang w:val="it-IT"/>
        </w:rPr>
        <w:t>) generate dallo Sponsor entro i termini previsti dal Protocollo dello Studio.</w:t>
      </w:r>
    </w:p>
    <w:p w14:paraId="14455BC2" w14:textId="679BB7D4" w:rsidR="00C4019D" w:rsidRPr="003C6758" w:rsidRDefault="002C0BF5">
      <w:pPr>
        <w:pStyle w:val="Normale1"/>
        <w:spacing w:before="120"/>
        <w:ind w:left="284"/>
        <w:jc w:val="both"/>
        <w:rPr>
          <w:lang w:val="it-IT"/>
        </w:rPr>
      </w:pPr>
      <w:r>
        <w:rPr>
          <w:rStyle w:val="Carpredefinitoparagrafo1"/>
          <w:rFonts w:cs="Calibri"/>
          <w:color w:val="000000"/>
          <w:sz w:val="24"/>
          <w:szCs w:val="24"/>
          <w:lang w:val="it-IT"/>
        </w:rPr>
        <w:t>3.8.3</w:t>
      </w:r>
      <w:r>
        <w:rPr>
          <w:rStyle w:val="Carpredefinitoparagrafo1"/>
          <w:rFonts w:cs="Calibri"/>
          <w:sz w:val="24"/>
          <w:szCs w:val="24"/>
          <w:lang w:val="it-IT"/>
        </w:rPr>
        <w:t xml:space="preserve"> </w:t>
      </w:r>
      <w:r>
        <w:rPr>
          <w:rStyle w:val="Carpredefinitoparagrafo1"/>
          <w:rFonts w:cs="Calibri"/>
          <w:color w:val="000000"/>
          <w:sz w:val="24"/>
          <w:szCs w:val="24"/>
          <w:lang w:val="it-IT"/>
        </w:rPr>
        <w:t xml:space="preserve">Per verificare la corrispondenza tra i dati registrati nelle Schede Raccolta Dati e quelli contenuti nei documenti originali (per es. cartella clinica), l'Ente e il Responsabile dello Studio consentono l'accesso diretto ai dati originali durante le visite di monitoraggio e nel corso di eventuali </w:t>
      </w:r>
      <w:r>
        <w:rPr>
          <w:rStyle w:val="Carpredefinitoparagrafo1"/>
          <w:rFonts w:cs="Calibri"/>
          <w:i/>
          <w:iCs/>
          <w:color w:val="000000"/>
          <w:sz w:val="24"/>
          <w:szCs w:val="24"/>
          <w:lang w:val="it-IT"/>
        </w:rPr>
        <w:t>audit</w:t>
      </w:r>
      <w:r>
        <w:rPr>
          <w:rStyle w:val="Carpredefinitoparagrafo1"/>
          <w:rFonts w:cs="Calibri"/>
          <w:color w:val="000000"/>
          <w:sz w:val="24"/>
          <w:szCs w:val="24"/>
          <w:lang w:val="it-IT"/>
        </w:rPr>
        <w:t xml:space="preserve"> promossi dallo Sponsor e ispezioni da parte delle Autorità Competenti, incluse le modalità da remoto, purché non vengano violate le norme in materia di riservatezza e di protezione dei dati personali dei pazienti. </w:t>
      </w:r>
    </w:p>
    <w:p w14:paraId="43DDD5C7" w14:textId="075DF4A5" w:rsidR="00C4019D" w:rsidRDefault="002C0BF5">
      <w:pPr>
        <w:pStyle w:val="Normale1"/>
        <w:spacing w:before="120"/>
        <w:ind w:left="284"/>
        <w:jc w:val="both"/>
        <w:rPr>
          <w:rStyle w:val="Carpredefinitoparagrafo1"/>
          <w:rFonts w:cs="Calibri"/>
          <w:color w:val="000000"/>
          <w:sz w:val="24"/>
          <w:szCs w:val="24"/>
          <w:lang w:val="it-IT"/>
        </w:rPr>
      </w:pPr>
      <w:r>
        <w:rPr>
          <w:rStyle w:val="Carpredefinitoparagrafo1"/>
          <w:rFonts w:cs="Calibri"/>
          <w:color w:val="000000"/>
          <w:sz w:val="24"/>
          <w:szCs w:val="24"/>
          <w:lang w:val="it-IT"/>
        </w:rPr>
        <w:t>3.8.4 L'Ente e il Responsabile dello Studio, informati con congruo preavviso, devono consentire il corretto svolgimento dell'attività di monitoraggio e di auditing</w:t>
      </w:r>
      <w:r w:rsidR="005C0460">
        <w:rPr>
          <w:rStyle w:val="Carpredefinitoparagrafo1"/>
          <w:rFonts w:cs="Calibri"/>
          <w:color w:val="000000"/>
          <w:sz w:val="24"/>
          <w:szCs w:val="24"/>
          <w:lang w:val="it-IT"/>
        </w:rPr>
        <w:t>, anche da remoto,</w:t>
      </w:r>
      <w:r>
        <w:rPr>
          <w:rStyle w:val="Carpredefinitoparagrafo1"/>
          <w:rFonts w:cs="Calibri"/>
          <w:color w:val="000000"/>
          <w:sz w:val="24"/>
          <w:szCs w:val="24"/>
          <w:lang w:val="it-IT"/>
        </w:rPr>
        <w:t xml:space="preserve"> presso il Centro di Indagine clinica da parte del personale dello Sponsor e da parte dell’Autorità Competente, attività effettuate per garantire la regolare esecuzione dello Studio. </w:t>
      </w:r>
    </w:p>
    <w:p w14:paraId="749691CD" w14:textId="1116E987" w:rsidR="005C0460" w:rsidRPr="0078557D" w:rsidRDefault="005C0460">
      <w:pPr>
        <w:pStyle w:val="Normale1"/>
        <w:spacing w:before="120"/>
        <w:ind w:left="284"/>
        <w:jc w:val="both"/>
        <w:rPr>
          <w:rStyle w:val="Carpredefinitoparagrafo1"/>
          <w:rFonts w:cs="Calibri"/>
          <w:color w:val="000000"/>
          <w:sz w:val="24"/>
          <w:szCs w:val="24"/>
        </w:rPr>
      </w:pPr>
      <w:r w:rsidRPr="0078557D">
        <w:rPr>
          <w:rStyle w:val="Carpredefinitoparagrafo1"/>
          <w:rFonts w:cs="Calibri"/>
          <w:color w:val="000000"/>
          <w:sz w:val="24"/>
          <w:szCs w:val="24"/>
        </w:rPr>
        <w:t xml:space="preserve">3.8.5 Il Responsabile dello Studio si impegna a partecipare alle riunioni dei ricercatori che potranno essere organizzate di volta in volta dallo Sponsor, o, in caso di indisponibilità dello Responsabile dello Studio, delegare a partecipare a dette riunioni un’altra persona qualificata che prende parte allo Studio.  </w:t>
      </w:r>
    </w:p>
    <w:p w14:paraId="27865F94" w14:textId="77777777" w:rsidR="00C4019D" w:rsidRDefault="00C4019D">
      <w:pPr>
        <w:pStyle w:val="Normale1"/>
        <w:spacing w:before="120"/>
        <w:jc w:val="both"/>
        <w:rPr>
          <w:rFonts w:cs="Calibri"/>
          <w:color w:val="000000"/>
          <w:sz w:val="24"/>
          <w:szCs w:val="24"/>
          <w:lang w:val="it-IT"/>
        </w:rPr>
      </w:pPr>
    </w:p>
    <w:p w14:paraId="690D71A7" w14:textId="3E1B7CD9" w:rsidR="00C4019D" w:rsidRPr="003C6758" w:rsidRDefault="002C0BF5">
      <w:pPr>
        <w:pStyle w:val="Normale1"/>
        <w:spacing w:before="120"/>
        <w:jc w:val="both"/>
        <w:rPr>
          <w:lang w:val="it-IT"/>
        </w:rPr>
      </w:pPr>
      <w:r>
        <w:rPr>
          <w:rStyle w:val="Carpredefinitoparagrafo1"/>
          <w:rFonts w:cs="Calibri"/>
          <w:color w:val="000000"/>
          <w:sz w:val="24"/>
          <w:szCs w:val="24"/>
          <w:lang w:val="it-IT"/>
        </w:rPr>
        <w:t>3.</w:t>
      </w:r>
      <w:r w:rsidR="009F3DD6">
        <w:rPr>
          <w:rStyle w:val="Carpredefinitoparagrafo1"/>
          <w:rFonts w:cs="Calibri"/>
          <w:color w:val="000000"/>
          <w:sz w:val="24"/>
          <w:szCs w:val="24"/>
          <w:lang w:val="it-IT"/>
        </w:rPr>
        <w:t>9</w:t>
      </w:r>
      <w:r>
        <w:rPr>
          <w:rStyle w:val="Carpredefinitoparagrafo1"/>
          <w:rFonts w:cs="Calibri"/>
          <w:color w:val="000000"/>
          <w:sz w:val="24"/>
          <w:szCs w:val="24"/>
          <w:lang w:val="it-IT"/>
        </w:rPr>
        <w:t xml:space="preserve"> L’Ente avviserà tempestivamente lo Sponsor qualora un’Autorità Competente comunichi all’Ente un avviso di ispezione/</w:t>
      </w:r>
      <w:r>
        <w:rPr>
          <w:rStyle w:val="Carpredefinitoparagrafo1"/>
          <w:rFonts w:cs="Calibri"/>
          <w:i/>
          <w:iCs/>
          <w:color w:val="000000"/>
          <w:sz w:val="24"/>
          <w:szCs w:val="24"/>
          <w:lang w:val="it-IT"/>
        </w:rPr>
        <w:t>audit</w:t>
      </w:r>
      <w:r>
        <w:rPr>
          <w:rStyle w:val="Carpredefinitoparagrafo1"/>
          <w:rFonts w:cs="Calibri"/>
          <w:color w:val="000000"/>
          <w:sz w:val="24"/>
          <w:szCs w:val="24"/>
          <w:lang w:val="it-IT"/>
        </w:rPr>
        <w:t xml:space="preserve"> relativo allo Studio e, se non negato espressamente dall’Autorità Competente, l’Ente autorizzerà lo Sponsor a parteciparvi, inviando nel contempo allo Sponsor ogni comunicazione scritta ricevuta e/o trasmessa ai fini o in risultanza dell’ispezione/</w:t>
      </w:r>
      <w:r>
        <w:rPr>
          <w:rStyle w:val="Carpredefinitoparagrafo1"/>
          <w:rFonts w:cs="Calibri"/>
          <w:i/>
          <w:iCs/>
          <w:color w:val="000000"/>
          <w:sz w:val="24"/>
          <w:szCs w:val="24"/>
          <w:lang w:val="it-IT"/>
        </w:rPr>
        <w:t>audit</w:t>
      </w:r>
      <w:r>
        <w:rPr>
          <w:rStyle w:val="Carpredefinitoparagrafo1"/>
          <w:rFonts w:cs="Calibri"/>
          <w:color w:val="000000"/>
          <w:sz w:val="24"/>
          <w:szCs w:val="24"/>
          <w:lang w:val="it-IT"/>
        </w:rPr>
        <w:t>.</w:t>
      </w:r>
    </w:p>
    <w:p w14:paraId="43CDF90C" w14:textId="3F916294" w:rsidR="00C4019D" w:rsidRDefault="002C0BF5">
      <w:pPr>
        <w:pStyle w:val="Normale1"/>
        <w:spacing w:before="120"/>
        <w:jc w:val="both"/>
        <w:rPr>
          <w:rFonts w:cs="Calibri"/>
          <w:color w:val="000000"/>
          <w:sz w:val="24"/>
          <w:szCs w:val="24"/>
          <w:lang w:val="it-IT"/>
        </w:rPr>
      </w:pPr>
      <w:r>
        <w:rPr>
          <w:rFonts w:cs="Calibri"/>
          <w:color w:val="000000"/>
          <w:sz w:val="24"/>
          <w:szCs w:val="24"/>
          <w:lang w:val="it-IT"/>
        </w:rPr>
        <w:t>3.1</w:t>
      </w:r>
      <w:r w:rsidR="009F3DD6">
        <w:rPr>
          <w:rFonts w:cs="Calibri"/>
          <w:color w:val="000000"/>
          <w:sz w:val="24"/>
          <w:szCs w:val="24"/>
          <w:lang w:val="it-IT"/>
        </w:rPr>
        <w:t>0</w:t>
      </w:r>
      <w:r>
        <w:rPr>
          <w:rFonts w:cs="Calibri"/>
          <w:color w:val="000000"/>
          <w:sz w:val="24"/>
          <w:szCs w:val="24"/>
          <w:lang w:val="it-IT"/>
        </w:rPr>
        <w:t xml:space="preserve"> Tali attività non devono però pregiudicare in alcun modo lo svolgimento dell'ordinaria attività istituzionale dell'Ente.</w:t>
      </w:r>
    </w:p>
    <w:p w14:paraId="4FD811FB" w14:textId="079CBD46" w:rsidR="00C4019D" w:rsidRPr="003C6758" w:rsidRDefault="002C0BF5">
      <w:pPr>
        <w:pStyle w:val="Normale1"/>
        <w:spacing w:before="120"/>
        <w:jc w:val="both"/>
        <w:rPr>
          <w:lang w:val="it-IT"/>
        </w:rPr>
      </w:pPr>
      <w:r>
        <w:rPr>
          <w:rStyle w:val="Carpredefinitoparagrafo1"/>
          <w:rFonts w:cs="Calibri"/>
          <w:color w:val="000000"/>
          <w:sz w:val="24"/>
          <w:szCs w:val="24"/>
          <w:lang w:val="it-IT"/>
        </w:rPr>
        <w:t>3.1</w:t>
      </w:r>
      <w:r w:rsidR="009F3DD6">
        <w:rPr>
          <w:rStyle w:val="Carpredefinitoparagrafo1"/>
          <w:rFonts w:cs="Calibri"/>
          <w:color w:val="000000"/>
          <w:sz w:val="24"/>
          <w:szCs w:val="24"/>
          <w:lang w:val="it-IT"/>
        </w:rPr>
        <w:t>1</w:t>
      </w:r>
      <w:r>
        <w:rPr>
          <w:rStyle w:val="Carpredefinitoparagrafo1"/>
          <w:rFonts w:cs="Calibri"/>
          <w:color w:val="000000"/>
          <w:sz w:val="24"/>
          <w:szCs w:val="24"/>
          <w:lang w:val="it-IT"/>
        </w:rPr>
        <w:t xml:space="preserve"> L’Ente o lo Sponsor garantiscono che i campioni biologici (sangue, urine, saliva ecc.) dei pazienti coinvolti nello Studio di cui al presente Contratto saranno utilizzati esclusivamente per lo Studio oggetto del presente Contratto,</w:t>
      </w:r>
      <w:r>
        <w:rPr>
          <w:rStyle w:val="Carpredefinitoparagrafo1"/>
          <w:rFonts w:cs="Calibri"/>
          <w:sz w:val="24"/>
          <w:szCs w:val="24"/>
          <w:lang w:val="it-IT"/>
        </w:rPr>
        <w:t xml:space="preserve"> </w:t>
      </w:r>
      <w:r>
        <w:rPr>
          <w:rStyle w:val="Carpredefinitoparagrafo1"/>
          <w:rFonts w:cs="Calibri"/>
          <w:color w:val="000000"/>
          <w:sz w:val="24"/>
          <w:szCs w:val="24"/>
          <w:lang w:val="it-IT"/>
        </w:rPr>
        <w:t xml:space="preserve">secondo le previsioni del Protocollo e della vigente normativa. L’eventuale conservazione e successivo utilizzo sono vincolati all’acquisizione di uno specifico consenso informato da parte del paziente (o del genitore/tutore legale), al parere favorevole del Comitato Etico, nei limiti e con le garanzie previste dalle norme vigenti e dalle linee di indirizzo di cui all’art. 1 del D. Lgs 14 maggio 2018 n. 52. </w:t>
      </w:r>
    </w:p>
    <w:p w14:paraId="2F36B51C" w14:textId="77777777" w:rsidR="00C4019D" w:rsidRDefault="00C4019D">
      <w:pPr>
        <w:pStyle w:val="Normale1"/>
        <w:jc w:val="both"/>
        <w:rPr>
          <w:rFonts w:cs="Calibri"/>
          <w:color w:val="000000"/>
          <w:sz w:val="24"/>
          <w:szCs w:val="24"/>
          <w:lang w:val="it-IT"/>
        </w:rPr>
      </w:pPr>
    </w:p>
    <w:p w14:paraId="60CEAE5D" w14:textId="77777777" w:rsidR="00C4019D" w:rsidRDefault="00C4019D">
      <w:pPr>
        <w:pStyle w:val="Normale1"/>
        <w:jc w:val="both"/>
        <w:rPr>
          <w:rFonts w:cs="Calibri"/>
          <w:color w:val="000000"/>
          <w:sz w:val="24"/>
          <w:szCs w:val="24"/>
          <w:lang w:val="it-IT"/>
        </w:rPr>
      </w:pPr>
    </w:p>
    <w:p w14:paraId="740412A7" w14:textId="2315CC58" w:rsidR="00C4019D" w:rsidRPr="0078557D" w:rsidRDefault="002C0BF5">
      <w:pPr>
        <w:pStyle w:val="Normale1"/>
        <w:jc w:val="center"/>
        <w:rPr>
          <w:sz w:val="24"/>
          <w:szCs w:val="24"/>
          <w:lang w:val="it-IT"/>
        </w:rPr>
      </w:pPr>
      <w:r w:rsidRPr="00574787">
        <w:rPr>
          <w:rStyle w:val="Carpredefinitoparagrafo1"/>
          <w:rFonts w:cs="Calibri"/>
          <w:b/>
          <w:color w:val="000000"/>
          <w:sz w:val="24"/>
          <w:szCs w:val="24"/>
          <w:lang w:val="it-IT"/>
        </w:rPr>
        <w:t>Art. 4 – Dispositivi medici per lo Studio e Materiali</w:t>
      </w:r>
    </w:p>
    <w:p w14:paraId="77B624DE" w14:textId="620BBA44" w:rsidR="005C0460" w:rsidRPr="0078557D" w:rsidRDefault="005C0460" w:rsidP="005C0460">
      <w:pPr>
        <w:spacing w:before="120"/>
        <w:jc w:val="both"/>
        <w:rPr>
          <w:rStyle w:val="Carpredefinitoparagrafo1"/>
          <w:rFonts w:ascii="Calibri" w:eastAsia="Calibri" w:hAnsi="Calibri"/>
          <w:lang w:eastAsia="ar-SA"/>
        </w:rPr>
      </w:pPr>
      <w:r w:rsidRPr="0078557D">
        <w:rPr>
          <w:rStyle w:val="Carpredefinitoparagrafo1"/>
          <w:rFonts w:ascii="Calibri" w:eastAsia="Calibri" w:hAnsi="Calibri"/>
          <w:lang w:eastAsia="ar-SA"/>
        </w:rPr>
        <w:t>4.1 I costi relativi all’utilizzo dei dispositivi nell’ambito dello Studio non sono a carico del</w:t>
      </w:r>
      <w:r w:rsidRPr="0078557D">
        <w:rPr>
          <w:rStyle w:val="Carpredefinitoparagrafo1"/>
          <w:rFonts w:ascii="Calibri" w:eastAsia="Calibri" w:hAnsi="Calibri" w:cs="Calibri"/>
          <w:color w:val="000000"/>
          <w:sz w:val="24"/>
          <w:szCs w:val="24"/>
          <w:lang w:eastAsia="ar-SA"/>
        </w:rPr>
        <w:t>lo Sponsor</w:t>
      </w:r>
      <w:r w:rsidRPr="0078557D">
        <w:rPr>
          <w:rStyle w:val="Carpredefinitoparagrafo1"/>
          <w:rFonts w:ascii="Calibri" w:eastAsia="Calibri" w:hAnsi="Calibri"/>
          <w:lang w:eastAsia="ar-SA"/>
        </w:rPr>
        <w:t xml:space="preserve"> ai sensi del Decreto Legislativo n. 37 del 25 gennaio 2010, in quanto già acquisiti dal centro sper</w:t>
      </w:r>
      <w:r w:rsidRPr="0078557D">
        <w:rPr>
          <w:rStyle w:val="Carpredefinitoparagrafo1"/>
          <w:rFonts w:ascii="Calibri" w:eastAsia="Calibri" w:hAnsi="Calibri" w:cs="Calibri"/>
          <w:color w:val="000000"/>
          <w:sz w:val="24"/>
          <w:szCs w:val="24"/>
          <w:lang w:eastAsia="ar-SA"/>
        </w:rPr>
        <w:t>i</w:t>
      </w:r>
      <w:r w:rsidRPr="0078557D">
        <w:rPr>
          <w:rStyle w:val="Carpredefinitoparagrafo1"/>
          <w:rFonts w:ascii="Calibri" w:eastAsia="Calibri" w:hAnsi="Calibri"/>
          <w:lang w:eastAsia="ar-SA"/>
        </w:rPr>
        <w:t xml:space="preserve">mentale nel rispetto delle ordinarie procedure di fornitura dei beni (art. 1, comma 1, lett. L del D.Lgs cit., che modifica l’art. 7 del D.Lgs. 14 dicembre 1992, n. 507). </w:t>
      </w:r>
    </w:p>
    <w:p w14:paraId="21B15987" w14:textId="60B3D9EE" w:rsidR="005C0460" w:rsidRPr="0078557D" w:rsidRDefault="005C0460" w:rsidP="005C0460">
      <w:pPr>
        <w:spacing w:before="120"/>
        <w:jc w:val="both"/>
        <w:rPr>
          <w:rStyle w:val="Carpredefinitoparagrafo1"/>
          <w:rFonts w:ascii="Calibri" w:eastAsia="Calibri" w:hAnsi="Calibri"/>
          <w:lang w:eastAsia="ar-SA"/>
        </w:rPr>
      </w:pPr>
      <w:r w:rsidRPr="0078557D">
        <w:rPr>
          <w:rStyle w:val="Carpredefinitoparagrafo1"/>
          <w:rFonts w:ascii="Calibri" w:eastAsia="Calibri" w:hAnsi="Calibri"/>
          <w:lang w:eastAsia="ar-SA"/>
        </w:rPr>
        <w:t xml:space="preserve"> 4.2 </w:t>
      </w:r>
      <w:r w:rsidRPr="0078557D">
        <w:rPr>
          <w:rStyle w:val="Carpredefinitoparagrafo1"/>
          <w:rFonts w:ascii="Calibri" w:eastAsia="Calibri" w:hAnsi="Calibri" w:cs="Calibri"/>
          <w:color w:val="000000"/>
          <w:sz w:val="24"/>
          <w:szCs w:val="24"/>
          <w:lang w:eastAsia="ar-SA"/>
        </w:rPr>
        <w:t>Lo Sponsor</w:t>
      </w:r>
      <w:r w:rsidRPr="0078557D">
        <w:rPr>
          <w:rStyle w:val="Carpredefinitoparagrafo1"/>
          <w:rFonts w:ascii="Calibri" w:eastAsia="Calibri" w:hAnsi="Calibri"/>
          <w:lang w:eastAsia="ar-SA"/>
        </w:rPr>
        <w:t xml:space="preserve"> si impegna a fornire gratuitamente all'Ente, per tutta la durata dello Studio esclusivamente il seguente materiale necessario all’inserimento dei dati relativi allo Studio: Case Report Form (di seguito, “Materiali”).</w:t>
      </w:r>
    </w:p>
    <w:p w14:paraId="068B3D36" w14:textId="77777777" w:rsidR="00C4019D" w:rsidRDefault="00C4019D">
      <w:pPr>
        <w:pStyle w:val="Normale1"/>
        <w:jc w:val="both"/>
        <w:rPr>
          <w:rFonts w:cs="Calibri"/>
          <w:b/>
          <w:color w:val="000000"/>
          <w:sz w:val="24"/>
          <w:szCs w:val="24"/>
          <w:lang w:val="it-IT"/>
        </w:rPr>
      </w:pPr>
    </w:p>
    <w:p w14:paraId="26B7FA8A" w14:textId="77777777" w:rsidR="00C4019D" w:rsidRDefault="002C0BF5">
      <w:pPr>
        <w:pStyle w:val="Normale1"/>
        <w:jc w:val="center"/>
        <w:rPr>
          <w:rFonts w:cs="Calibri"/>
          <w:b/>
          <w:color w:val="000000"/>
          <w:sz w:val="24"/>
          <w:szCs w:val="24"/>
          <w:lang w:val="it-IT"/>
        </w:rPr>
      </w:pPr>
      <w:r>
        <w:rPr>
          <w:rFonts w:cs="Calibri"/>
          <w:b/>
          <w:color w:val="000000"/>
          <w:sz w:val="24"/>
          <w:szCs w:val="24"/>
          <w:lang w:val="it-IT"/>
        </w:rPr>
        <w:t>Art. 5 - Comodato d’uso</w:t>
      </w:r>
    </w:p>
    <w:p w14:paraId="7EB97FC7" w14:textId="11ED371D" w:rsidR="005C0460" w:rsidRDefault="005C0460">
      <w:pPr>
        <w:pStyle w:val="Normale1"/>
        <w:spacing w:before="120"/>
        <w:jc w:val="both"/>
        <w:rPr>
          <w:rStyle w:val="Carpredefinitoparagrafo1"/>
          <w:rFonts w:cs="Calibri"/>
          <w:color w:val="000000"/>
          <w:sz w:val="24"/>
          <w:szCs w:val="24"/>
          <w:lang w:val="it-IT"/>
        </w:rPr>
      </w:pPr>
      <w:r>
        <w:rPr>
          <w:rStyle w:val="Carpredefinitoparagrafo1"/>
          <w:rFonts w:cs="Calibri"/>
          <w:color w:val="000000"/>
          <w:sz w:val="24"/>
          <w:szCs w:val="24"/>
          <w:lang w:val="it-IT"/>
        </w:rPr>
        <w:t>(Non applicabile)</w:t>
      </w:r>
    </w:p>
    <w:p w14:paraId="08AC2D17" w14:textId="77777777" w:rsidR="00C4019D" w:rsidRDefault="00C4019D">
      <w:pPr>
        <w:pStyle w:val="Normale1"/>
        <w:jc w:val="both"/>
        <w:rPr>
          <w:rFonts w:cs="Calibri"/>
          <w:i/>
          <w:color w:val="000000"/>
          <w:sz w:val="24"/>
          <w:szCs w:val="24"/>
          <w:lang w:val="it-IT"/>
        </w:rPr>
      </w:pPr>
    </w:p>
    <w:p w14:paraId="504A8F04" w14:textId="77777777" w:rsidR="00C4019D" w:rsidRDefault="00C4019D">
      <w:pPr>
        <w:pStyle w:val="Normale1"/>
        <w:jc w:val="both"/>
        <w:rPr>
          <w:rFonts w:cs="Calibri"/>
          <w:i/>
          <w:color w:val="000000"/>
          <w:sz w:val="24"/>
          <w:szCs w:val="24"/>
          <w:lang w:val="it-IT"/>
        </w:rPr>
      </w:pPr>
    </w:p>
    <w:p w14:paraId="575D671E" w14:textId="77777777" w:rsidR="00C4019D" w:rsidRDefault="002C0BF5">
      <w:pPr>
        <w:pStyle w:val="Normale1"/>
        <w:jc w:val="center"/>
        <w:rPr>
          <w:rFonts w:cs="Calibri"/>
          <w:b/>
          <w:color w:val="000000"/>
          <w:sz w:val="24"/>
          <w:szCs w:val="24"/>
          <w:lang w:val="it-IT"/>
        </w:rPr>
      </w:pPr>
      <w:r>
        <w:rPr>
          <w:rFonts w:cs="Calibri"/>
          <w:b/>
          <w:color w:val="000000"/>
          <w:sz w:val="24"/>
          <w:szCs w:val="24"/>
          <w:lang w:val="it-IT"/>
        </w:rPr>
        <w:t>Art. 6 – Corrispettivo</w:t>
      </w:r>
    </w:p>
    <w:p w14:paraId="3549BB7F" w14:textId="112FFF3A" w:rsidR="00C4019D" w:rsidRPr="003C6758" w:rsidRDefault="002C0BF5">
      <w:pPr>
        <w:pStyle w:val="Normale1"/>
        <w:spacing w:before="120"/>
        <w:jc w:val="both"/>
        <w:rPr>
          <w:lang w:val="it-IT"/>
        </w:rPr>
      </w:pPr>
      <w:r>
        <w:rPr>
          <w:rStyle w:val="Carpredefinitoparagrafo1"/>
          <w:rFonts w:cs="Calibri"/>
          <w:color w:val="000000"/>
          <w:sz w:val="24"/>
          <w:szCs w:val="24"/>
          <w:lang w:val="it-IT"/>
        </w:rPr>
        <w:t xml:space="preserve">6.1 Il corrispettivo pattuito per paziente eleggibile, valutabile e completato secondo il Protocollo e per il quale è stata compilata validamente la relativa CRF/eCRF, comprensivo di tutte le spese sostenute dall’Ente per l’esecuzione del presente </w:t>
      </w:r>
      <w:r w:rsidR="005C0460">
        <w:rPr>
          <w:rStyle w:val="Carpredefinitoparagrafo1"/>
          <w:rFonts w:cs="Calibri"/>
          <w:color w:val="000000"/>
          <w:sz w:val="24"/>
          <w:szCs w:val="24"/>
          <w:lang w:val="it-IT"/>
        </w:rPr>
        <w:t>Studio</w:t>
      </w:r>
      <w:r>
        <w:rPr>
          <w:rStyle w:val="Carpredefinitoparagrafo1"/>
          <w:rFonts w:cs="Calibri"/>
          <w:color w:val="000000"/>
          <w:sz w:val="24"/>
          <w:szCs w:val="24"/>
          <w:lang w:val="it-IT"/>
        </w:rPr>
        <w:t xml:space="preserve"> e dei costi a compensazione di tutte le attività a essa collegate, è </w:t>
      </w:r>
      <w:r w:rsidR="005C0460">
        <w:rPr>
          <w:rStyle w:val="Carpredefinitoparagrafo1"/>
          <w:rFonts w:cs="Calibri"/>
          <w:color w:val="000000"/>
          <w:sz w:val="24"/>
          <w:szCs w:val="24"/>
          <w:lang w:val="it-IT"/>
        </w:rPr>
        <w:t xml:space="preserve">stimato </w:t>
      </w:r>
      <w:r w:rsidRPr="00A60A68">
        <w:rPr>
          <w:rStyle w:val="Carpredefinitoparagrafo1"/>
          <w:rFonts w:cs="Calibri"/>
          <w:color w:val="000000"/>
          <w:sz w:val="24"/>
          <w:szCs w:val="24"/>
          <w:lang w:val="it-IT"/>
        </w:rPr>
        <w:t>pari a €</w:t>
      </w:r>
      <w:r w:rsidR="00A60A68">
        <w:rPr>
          <w:rStyle w:val="Carpredefinitoparagrafo1"/>
          <w:rFonts w:cs="Calibri"/>
          <w:color w:val="000000"/>
          <w:sz w:val="24"/>
          <w:szCs w:val="24"/>
          <w:lang w:val="it-IT"/>
        </w:rPr>
        <w:t xml:space="preserve"> 1.200,00</w:t>
      </w:r>
      <w:r w:rsidR="00FE0EDB">
        <w:rPr>
          <w:rStyle w:val="Carpredefinitoparagrafo1"/>
          <w:rFonts w:cs="Calibri"/>
          <w:color w:val="000000"/>
          <w:sz w:val="24"/>
          <w:szCs w:val="24"/>
          <w:lang w:val="it-IT"/>
        </w:rPr>
        <w:t xml:space="preserve"> </w:t>
      </w:r>
      <w:r w:rsidR="00FE0EDB" w:rsidRPr="00FE0EDB">
        <w:rPr>
          <w:rStyle w:val="Carpredefinitoparagrafo1"/>
          <w:rFonts w:cs="Calibri"/>
          <w:color w:val="000000"/>
          <w:sz w:val="24"/>
          <w:szCs w:val="24"/>
          <w:lang w:val="it-IT"/>
        </w:rPr>
        <w:t>(IVA non applicabile ai sensi dell’art. 7 ter. D.P.R. n. 633/72)</w:t>
      </w:r>
      <w:r>
        <w:rPr>
          <w:rStyle w:val="Carpredefinitoparagrafo1"/>
          <w:rFonts w:cs="Calibri"/>
          <w:color w:val="000000"/>
          <w:sz w:val="24"/>
          <w:szCs w:val="24"/>
          <w:lang w:val="it-IT"/>
        </w:rPr>
        <w:t>per paziente, come meglio dettagliato nel Budget qui allegato (Allegato “A” parte 1).</w:t>
      </w:r>
    </w:p>
    <w:p w14:paraId="68AAC98E" w14:textId="795F1E9F" w:rsidR="00C4019D" w:rsidRPr="003C6758" w:rsidRDefault="002C0BF5">
      <w:pPr>
        <w:pStyle w:val="Normale1"/>
        <w:spacing w:before="120"/>
        <w:jc w:val="both"/>
        <w:rPr>
          <w:lang w:val="it-IT"/>
        </w:rPr>
      </w:pPr>
      <w:r>
        <w:rPr>
          <w:rStyle w:val="Carpredefinitoparagrafo1"/>
          <w:rFonts w:cs="Calibri"/>
          <w:color w:val="000000"/>
          <w:sz w:val="24"/>
          <w:szCs w:val="24"/>
          <w:lang w:val="it-IT"/>
        </w:rPr>
        <w:t>6.2 Lo Sponsor si impegna a corrispondere quanto dovuto ai sensi</w:t>
      </w:r>
      <w:r>
        <w:rPr>
          <w:rStyle w:val="Carpredefinitoparagrafo1"/>
          <w:rFonts w:cs="Calibri"/>
          <w:color w:val="000000"/>
          <w:sz w:val="24"/>
          <w:szCs w:val="24"/>
          <w:vertAlign w:val="superscript"/>
          <w:lang w:val="it-IT"/>
        </w:rPr>
        <w:t>-</w:t>
      </w:r>
      <w:r>
        <w:rPr>
          <w:rStyle w:val="Carpredefinitoparagrafo1"/>
          <w:rFonts w:cs="Calibri"/>
          <w:color w:val="000000"/>
          <w:sz w:val="24"/>
          <w:szCs w:val="24"/>
          <w:lang w:val="it-IT"/>
        </w:rPr>
        <w:t>del</w:t>
      </w:r>
      <w:r>
        <w:rPr>
          <w:rStyle w:val="Carpredefinitoparagrafo1"/>
          <w:rFonts w:cs="Calibri"/>
          <w:color w:val="000000"/>
          <w:sz w:val="24"/>
          <w:szCs w:val="24"/>
          <w:vertAlign w:val="superscript"/>
          <w:lang w:val="it-IT"/>
        </w:rPr>
        <w:t>-</w:t>
      </w:r>
      <w:r>
        <w:rPr>
          <w:rStyle w:val="Carpredefinitoparagrafo1"/>
          <w:rFonts w:cs="Calibri"/>
          <w:color w:val="000000"/>
          <w:sz w:val="24"/>
          <w:szCs w:val="24"/>
          <w:lang w:val="it-IT"/>
        </w:rPr>
        <w:t>presente articolo sulla base di quanto risulta da adeguato prospetto/rendiconto giustificativo concordato tra le Parti. Il pagamento del compenso di cui sopra verrà effettuato con la cadenza indicata nel Budget (Allegato A) sulla base del numero dei pazienti coinvolti nel relativo periodo, dei trattamenti da loro effettuati secondo Protocollo e in presenza delle relative CRF/eCRF debitamente compilate e ritenute valide dallo Sponsor in base alle attività svolte.</w:t>
      </w:r>
    </w:p>
    <w:p w14:paraId="7B03454B" w14:textId="77777777" w:rsidR="00C4019D" w:rsidRDefault="002C0BF5">
      <w:pPr>
        <w:pStyle w:val="Normale1"/>
        <w:spacing w:before="120"/>
        <w:jc w:val="both"/>
        <w:rPr>
          <w:rFonts w:cs="Calibri"/>
          <w:color w:val="000000"/>
          <w:sz w:val="24"/>
          <w:szCs w:val="24"/>
          <w:lang w:val="it-IT"/>
        </w:rPr>
      </w:pPr>
      <w:r>
        <w:rPr>
          <w:rFonts w:cs="Calibri"/>
          <w:color w:val="000000"/>
          <w:sz w:val="24"/>
          <w:szCs w:val="24"/>
          <w:lang w:val="it-IT"/>
        </w:rPr>
        <w:t xml:space="preserve">6.3 </w:t>
      </w:r>
    </w:p>
    <w:p w14:paraId="33A24744" w14:textId="2B5FD827" w:rsidR="00C4019D" w:rsidRDefault="00A60A68">
      <w:pPr>
        <w:pStyle w:val="Normale1"/>
        <w:spacing w:before="120"/>
        <w:jc w:val="both"/>
        <w:rPr>
          <w:rFonts w:cs="Calibri"/>
          <w:color w:val="000000"/>
          <w:sz w:val="24"/>
          <w:szCs w:val="24"/>
          <w:lang w:val="it-IT"/>
        </w:rPr>
      </w:pPr>
      <w:r>
        <w:rPr>
          <w:rStyle w:val="Rimandocommento"/>
          <w:rFonts w:ascii="Times New Roman" w:eastAsia="Times New Roman" w:hAnsi="Times New Roman"/>
          <w:lang w:val="it-IT" w:eastAsia="it-IT"/>
        </w:rPr>
        <w:commentReference w:id="1"/>
      </w:r>
      <w:r w:rsidR="002C0BF5">
        <w:rPr>
          <w:rFonts w:cs="Calibri"/>
          <w:color w:val="000000"/>
          <w:sz w:val="24"/>
          <w:szCs w:val="24"/>
          <w:lang w:val="it-IT"/>
        </w:rPr>
        <w:t>L'Ente non riceverà alcun compenso per pazienti non valutabili a causa di inosservanza del Protocollo, di violazione delle norme di Buona Pratica Clinica o di mancato rispetto della normativa vigente in materia di Indagini cliniche su dispositivi medici. L'Ente non avrà diritto ad alcun compenso anche per pazienti coinvolti successivamente alla comunicazione di interruzione e/o conclusione dello Studio da parte dello Sponsor od oltre il numero massimo di soggetti da includere ai sensi del presente Contratto, ove non concordati con lo Sponsor.</w:t>
      </w:r>
    </w:p>
    <w:p w14:paraId="2E023BFE" w14:textId="60D0ADF9" w:rsidR="00C4019D" w:rsidRDefault="00A60A68">
      <w:pPr>
        <w:pStyle w:val="Normale1"/>
        <w:spacing w:before="120"/>
        <w:jc w:val="both"/>
        <w:rPr>
          <w:rFonts w:cs="Calibri"/>
          <w:color w:val="000000"/>
          <w:sz w:val="24"/>
          <w:szCs w:val="24"/>
          <w:lang w:val="it-IT"/>
        </w:rPr>
      </w:pPr>
      <w:r>
        <w:rPr>
          <w:rStyle w:val="Rimandocommento"/>
          <w:rFonts w:ascii="Times New Roman" w:eastAsia="Times New Roman" w:hAnsi="Times New Roman"/>
          <w:lang w:val="it-IT" w:eastAsia="it-IT"/>
        </w:rPr>
        <w:commentReference w:id="2"/>
      </w:r>
      <w:r w:rsidR="002C0BF5">
        <w:rPr>
          <w:rFonts w:cs="Calibri"/>
          <w:color w:val="000000"/>
          <w:sz w:val="24"/>
          <w:szCs w:val="24"/>
          <w:lang w:val="it-IT"/>
        </w:rPr>
        <w:t>6.</w:t>
      </w:r>
      <w:r>
        <w:rPr>
          <w:rFonts w:cs="Calibri"/>
          <w:color w:val="000000"/>
          <w:sz w:val="24"/>
          <w:szCs w:val="24"/>
          <w:lang w:val="it-IT"/>
        </w:rPr>
        <w:t>4</w:t>
      </w:r>
      <w:r w:rsidR="002C0BF5">
        <w:rPr>
          <w:rFonts w:cs="Calibri"/>
          <w:color w:val="000000"/>
          <w:sz w:val="24"/>
          <w:szCs w:val="24"/>
          <w:lang w:val="it-IT"/>
        </w:rPr>
        <w:t xml:space="preserve"> Se nel corso dello svolgimento dello Studio si rendesse necessario aumentare il supporto economico a favore dell'Ente, lo Sponsor potrà integrare, con un addendum/emendamento, il presente Contratto, prevedendo l'adeguato aumento del Budget qui allegato. </w:t>
      </w:r>
    </w:p>
    <w:p w14:paraId="26C43DB1" w14:textId="18B0F05E" w:rsidR="00C4019D" w:rsidRDefault="002C0BF5">
      <w:pPr>
        <w:pStyle w:val="Normale1"/>
        <w:spacing w:before="120"/>
        <w:jc w:val="both"/>
        <w:rPr>
          <w:rFonts w:cs="Calibri"/>
          <w:color w:val="000000"/>
          <w:sz w:val="24"/>
          <w:szCs w:val="24"/>
          <w:lang w:val="it-IT"/>
        </w:rPr>
      </w:pPr>
      <w:r>
        <w:rPr>
          <w:rFonts w:cs="Calibri"/>
          <w:color w:val="000000"/>
          <w:sz w:val="24"/>
          <w:szCs w:val="24"/>
          <w:lang w:val="it-IT"/>
        </w:rPr>
        <w:t>6.</w:t>
      </w:r>
      <w:r w:rsidR="008B5C38">
        <w:rPr>
          <w:rFonts w:cs="Calibri"/>
          <w:color w:val="000000"/>
          <w:sz w:val="24"/>
          <w:szCs w:val="24"/>
          <w:lang w:val="it-IT"/>
        </w:rPr>
        <w:t>5</w:t>
      </w:r>
      <w:r>
        <w:rPr>
          <w:rFonts w:cs="Calibri"/>
          <w:color w:val="000000"/>
          <w:sz w:val="24"/>
          <w:szCs w:val="24"/>
          <w:lang w:val="it-IT"/>
        </w:rPr>
        <w:t xml:space="preserve"> In ottemperanza alla Legge di Bilancio 2018 (comma 909) che prevede l’obbligo della fatturazione elettronica per le cessioni di beni e per la prestazione di servizi anche tra privati, l’Ente emetterà fatture emesse in formato XML (Extensible Markup Language) e trasmesse </w:t>
      </w:r>
      <w:r w:rsidR="008B5C38">
        <w:rPr>
          <w:rFonts w:cs="Calibri"/>
          <w:color w:val="000000"/>
          <w:sz w:val="24"/>
          <w:szCs w:val="24"/>
          <w:lang w:val="it-IT"/>
        </w:rPr>
        <w:t>in formato PDF all’indirizzo email sotto indicato:</w:t>
      </w:r>
    </w:p>
    <w:p w14:paraId="3DED45CB" w14:textId="77777777" w:rsidR="008B5C38" w:rsidRDefault="008B5C38">
      <w:pPr>
        <w:pStyle w:val="Normale1"/>
        <w:spacing w:before="120"/>
        <w:jc w:val="both"/>
        <w:rPr>
          <w:rFonts w:cs="Calibri"/>
          <w:color w:val="000000"/>
          <w:sz w:val="24"/>
          <w:szCs w:val="24"/>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8"/>
        <w:gridCol w:w="4802"/>
      </w:tblGrid>
      <w:tr w:rsidR="008B5C38" w:rsidRPr="003446D5" w14:paraId="5EF0E84B" w14:textId="77777777" w:rsidTr="00E3161C">
        <w:trPr>
          <w:jc w:val="center"/>
        </w:trPr>
        <w:tc>
          <w:tcPr>
            <w:tcW w:w="4889" w:type="dxa"/>
            <w:shd w:val="clear" w:color="auto" w:fill="auto"/>
          </w:tcPr>
          <w:p w14:paraId="6FC45128" w14:textId="77777777" w:rsidR="008B5C38" w:rsidRPr="0078557D" w:rsidRDefault="008B5C38" w:rsidP="00E3161C">
            <w:pPr>
              <w:widowControl w:val="0"/>
              <w:jc w:val="both"/>
              <w:rPr>
                <w:rStyle w:val="Enfasicorsivo"/>
                <w:rFonts w:asciiTheme="minorHAnsi" w:hAnsiTheme="minorHAnsi" w:cstheme="minorHAnsi"/>
                <w:b/>
                <w:i w:val="0"/>
                <w:color w:val="000000"/>
                <w:sz w:val="24"/>
                <w:szCs w:val="24"/>
              </w:rPr>
            </w:pPr>
            <w:r w:rsidRPr="0078557D">
              <w:rPr>
                <w:rStyle w:val="Enfasicorsivo"/>
                <w:rFonts w:asciiTheme="minorHAnsi" w:hAnsiTheme="minorHAnsi" w:cstheme="minorHAnsi"/>
                <w:b/>
                <w:color w:val="000000"/>
                <w:sz w:val="24"/>
                <w:szCs w:val="24"/>
              </w:rPr>
              <w:t xml:space="preserve">INTESTAZIONE FATTURE: </w:t>
            </w:r>
          </w:p>
        </w:tc>
        <w:tc>
          <w:tcPr>
            <w:tcW w:w="4889" w:type="dxa"/>
            <w:shd w:val="clear" w:color="auto" w:fill="auto"/>
          </w:tcPr>
          <w:p w14:paraId="596A52A2" w14:textId="77777777" w:rsidR="008B5C38" w:rsidRPr="0078557D" w:rsidRDefault="008B5C38" w:rsidP="00E3161C">
            <w:pPr>
              <w:widowControl w:val="0"/>
              <w:jc w:val="both"/>
              <w:rPr>
                <w:rStyle w:val="Enfasicorsivo"/>
                <w:rFonts w:asciiTheme="minorHAnsi" w:hAnsiTheme="minorHAnsi" w:cstheme="minorHAnsi"/>
                <w:b/>
                <w:i w:val="0"/>
                <w:color w:val="000000"/>
                <w:sz w:val="24"/>
                <w:szCs w:val="24"/>
              </w:rPr>
            </w:pPr>
            <w:r w:rsidRPr="0078557D">
              <w:rPr>
                <w:rStyle w:val="Enfasicorsivo"/>
                <w:rFonts w:asciiTheme="minorHAnsi" w:hAnsiTheme="minorHAnsi" w:cstheme="minorHAnsi"/>
                <w:b/>
                <w:color w:val="000000"/>
                <w:sz w:val="24"/>
                <w:szCs w:val="24"/>
              </w:rPr>
              <w:t>SPEDIZIONE FATTURE:</w:t>
            </w:r>
          </w:p>
        </w:tc>
      </w:tr>
      <w:tr w:rsidR="008B5C38" w:rsidRPr="004841C4" w14:paraId="246CA7C8" w14:textId="77777777" w:rsidTr="00E3161C">
        <w:trPr>
          <w:trHeight w:val="1642"/>
          <w:jc w:val="center"/>
        </w:trPr>
        <w:tc>
          <w:tcPr>
            <w:tcW w:w="4889" w:type="dxa"/>
            <w:shd w:val="clear" w:color="auto" w:fill="auto"/>
          </w:tcPr>
          <w:p w14:paraId="5B0C5E1C" w14:textId="77777777" w:rsidR="008B5C38" w:rsidRPr="0078557D" w:rsidRDefault="008B5C38" w:rsidP="00E3161C">
            <w:pPr>
              <w:widowControl w:val="0"/>
              <w:rPr>
                <w:rStyle w:val="Enfasicorsivo"/>
                <w:rFonts w:asciiTheme="minorHAnsi" w:hAnsiTheme="minorHAnsi" w:cstheme="minorHAnsi"/>
                <w:bCs/>
                <w:i w:val="0"/>
                <w:color w:val="000000"/>
                <w:sz w:val="24"/>
                <w:szCs w:val="24"/>
                <w:lang w:val="en-US"/>
              </w:rPr>
            </w:pPr>
            <w:r w:rsidRPr="0078557D">
              <w:rPr>
                <w:rStyle w:val="Enfasicorsivo"/>
                <w:rFonts w:asciiTheme="minorHAnsi" w:hAnsiTheme="minorHAnsi" w:cstheme="minorHAnsi"/>
                <w:bCs/>
                <w:color w:val="000000"/>
                <w:sz w:val="24"/>
                <w:szCs w:val="24"/>
                <w:lang w:val="en-US"/>
              </w:rPr>
              <w:t>MEDTRONIC BAKKEN RESEARCH CENTER B.V.</w:t>
            </w:r>
          </w:p>
          <w:p w14:paraId="04834259" w14:textId="77777777" w:rsidR="008B5C38" w:rsidRPr="0078557D" w:rsidRDefault="008B5C38" w:rsidP="00E3161C">
            <w:pPr>
              <w:widowControl w:val="0"/>
              <w:jc w:val="both"/>
              <w:rPr>
                <w:rFonts w:asciiTheme="minorHAnsi" w:hAnsiTheme="minorHAnsi" w:cstheme="minorHAnsi"/>
                <w:snapToGrid w:val="0"/>
                <w:sz w:val="24"/>
                <w:szCs w:val="24"/>
                <w:lang w:val="en-US"/>
              </w:rPr>
            </w:pPr>
            <w:r w:rsidRPr="0078557D">
              <w:rPr>
                <w:rFonts w:asciiTheme="minorHAnsi" w:hAnsiTheme="minorHAnsi" w:cstheme="minorHAnsi"/>
                <w:snapToGrid w:val="0"/>
                <w:sz w:val="24"/>
                <w:szCs w:val="24"/>
                <w:lang w:val="en-US"/>
              </w:rPr>
              <w:t xml:space="preserve">Endepolsdomein 5, 6229 GW Maastricht, The Netherlands   </w:t>
            </w:r>
          </w:p>
          <w:p w14:paraId="3A951292" w14:textId="77777777" w:rsidR="008B5C38" w:rsidRPr="0078557D" w:rsidRDefault="008B5C38" w:rsidP="00E3161C">
            <w:pPr>
              <w:widowControl w:val="0"/>
              <w:rPr>
                <w:rFonts w:asciiTheme="minorHAnsi" w:hAnsiTheme="minorHAnsi" w:cstheme="minorHAnsi"/>
                <w:snapToGrid w:val="0"/>
                <w:sz w:val="24"/>
                <w:szCs w:val="24"/>
                <w:lang w:val="en-US"/>
              </w:rPr>
            </w:pPr>
            <w:r w:rsidRPr="0078557D">
              <w:rPr>
                <w:rFonts w:asciiTheme="minorHAnsi" w:hAnsiTheme="minorHAnsi" w:cstheme="minorHAnsi"/>
                <w:snapToGrid w:val="0"/>
                <w:sz w:val="24"/>
                <w:szCs w:val="24"/>
                <w:lang w:val="en-US"/>
              </w:rPr>
              <w:t>VAT number: NL0088.63.155.B01</w:t>
            </w:r>
          </w:p>
          <w:p w14:paraId="03F63466" w14:textId="77777777" w:rsidR="008B5C38" w:rsidRPr="0078557D" w:rsidRDefault="008B5C38" w:rsidP="00E3161C">
            <w:pPr>
              <w:widowControl w:val="0"/>
              <w:rPr>
                <w:rStyle w:val="Enfasicorsivo"/>
                <w:rFonts w:asciiTheme="minorHAnsi" w:hAnsiTheme="minorHAnsi" w:cstheme="minorHAnsi"/>
                <w:bCs/>
                <w:i w:val="0"/>
                <w:color w:val="000000"/>
                <w:sz w:val="24"/>
                <w:szCs w:val="24"/>
                <w:lang w:val="en-US"/>
              </w:rPr>
            </w:pPr>
          </w:p>
          <w:p w14:paraId="1744D9DD" w14:textId="57D314A9" w:rsidR="008B5C38" w:rsidRPr="0078557D" w:rsidRDefault="008B5C38" w:rsidP="00E3161C">
            <w:pPr>
              <w:widowControl w:val="0"/>
              <w:jc w:val="both"/>
              <w:rPr>
                <w:rStyle w:val="Enfasicorsivo"/>
                <w:rFonts w:asciiTheme="minorHAnsi" w:hAnsiTheme="minorHAnsi" w:cstheme="minorHAnsi"/>
                <w:bCs/>
                <w:i w:val="0"/>
                <w:color w:val="000000"/>
                <w:sz w:val="24"/>
                <w:szCs w:val="24"/>
                <w:lang w:val="en-US"/>
              </w:rPr>
            </w:pPr>
            <w:r w:rsidRPr="0078557D">
              <w:rPr>
                <w:rStyle w:val="Enfasicorsivo"/>
                <w:rFonts w:asciiTheme="minorHAnsi" w:hAnsiTheme="minorHAnsi" w:cstheme="minorHAnsi"/>
                <w:bCs/>
                <w:color w:val="000000"/>
                <w:sz w:val="24"/>
                <w:szCs w:val="24"/>
                <w:lang w:val="en-US"/>
              </w:rPr>
              <w:t>Reference: P</w:t>
            </w:r>
            <w:r w:rsidRPr="0078557D">
              <w:rPr>
                <w:rStyle w:val="Enfasicorsivo"/>
                <w:rFonts w:asciiTheme="minorHAnsi" w:hAnsiTheme="minorHAnsi" w:cstheme="minorHAnsi"/>
                <w:bCs/>
                <w:sz w:val="24"/>
                <w:szCs w:val="24"/>
                <w:lang w:val="en-US"/>
              </w:rPr>
              <w:t>SR-NV I</w:t>
            </w:r>
            <w:r w:rsidR="00574787">
              <w:rPr>
                <w:rStyle w:val="Enfasicorsivo"/>
                <w:rFonts w:asciiTheme="minorHAnsi" w:hAnsiTheme="minorHAnsi" w:cstheme="minorHAnsi"/>
                <w:bCs/>
                <w:sz w:val="24"/>
                <w:szCs w:val="24"/>
                <w:lang w:val="en-US"/>
              </w:rPr>
              <w:t>NSPIRE</w:t>
            </w:r>
            <w:r w:rsidRPr="0078557D">
              <w:rPr>
                <w:rStyle w:val="Enfasicorsivo"/>
                <w:rFonts w:asciiTheme="minorHAnsi" w:hAnsiTheme="minorHAnsi" w:cstheme="minorHAnsi"/>
                <w:bCs/>
                <w:sz w:val="24"/>
                <w:szCs w:val="24"/>
                <w:lang w:val="en-US"/>
              </w:rPr>
              <w:t xml:space="preserve"> A </w:t>
            </w:r>
            <w:r w:rsidRPr="0078557D">
              <w:rPr>
                <w:rStyle w:val="Enfasicorsivo"/>
                <w:rFonts w:asciiTheme="minorHAnsi" w:hAnsiTheme="minorHAnsi" w:cstheme="minorHAnsi"/>
                <w:bCs/>
                <w:color w:val="000000"/>
                <w:sz w:val="24"/>
                <w:szCs w:val="24"/>
                <w:lang w:val="en-US"/>
              </w:rPr>
              <w:t>study</w:t>
            </w:r>
          </w:p>
          <w:p w14:paraId="4766BE97" w14:textId="77777777" w:rsidR="008B5C38" w:rsidRPr="0078557D" w:rsidRDefault="008B5C38" w:rsidP="00E3161C">
            <w:pPr>
              <w:widowControl w:val="0"/>
              <w:jc w:val="both"/>
              <w:rPr>
                <w:rStyle w:val="Enfasicorsivo"/>
                <w:rFonts w:asciiTheme="minorHAnsi" w:hAnsiTheme="minorHAnsi" w:cstheme="minorHAnsi"/>
                <w:b/>
                <w:i w:val="0"/>
                <w:color w:val="000000"/>
                <w:sz w:val="24"/>
                <w:szCs w:val="24"/>
                <w:lang w:val="en-US"/>
              </w:rPr>
            </w:pPr>
          </w:p>
          <w:p w14:paraId="4BAA6F63" w14:textId="77777777" w:rsidR="008B5C38" w:rsidRPr="0078557D" w:rsidRDefault="008B5C38" w:rsidP="00E3161C">
            <w:pPr>
              <w:widowControl w:val="0"/>
              <w:jc w:val="both"/>
              <w:rPr>
                <w:rStyle w:val="Enfasicorsivo"/>
                <w:rFonts w:asciiTheme="minorHAnsi" w:hAnsiTheme="minorHAnsi" w:cstheme="minorHAnsi"/>
                <w:b/>
                <w:i w:val="0"/>
                <w:color w:val="000000"/>
                <w:sz w:val="24"/>
                <w:szCs w:val="24"/>
                <w:lang w:val="en-US"/>
              </w:rPr>
            </w:pPr>
          </w:p>
          <w:p w14:paraId="647FFC35" w14:textId="77777777" w:rsidR="008B5C38" w:rsidRPr="0078557D" w:rsidRDefault="008B5C38" w:rsidP="00E3161C">
            <w:pPr>
              <w:widowControl w:val="0"/>
              <w:jc w:val="both"/>
              <w:rPr>
                <w:rStyle w:val="Enfasicorsivo"/>
                <w:rFonts w:asciiTheme="minorHAnsi" w:hAnsiTheme="minorHAnsi" w:cstheme="minorHAnsi"/>
                <w:b/>
                <w:i w:val="0"/>
                <w:color w:val="000000"/>
                <w:sz w:val="24"/>
                <w:szCs w:val="24"/>
                <w:lang w:val="en-US"/>
              </w:rPr>
            </w:pPr>
          </w:p>
        </w:tc>
        <w:tc>
          <w:tcPr>
            <w:tcW w:w="4889" w:type="dxa"/>
            <w:shd w:val="clear" w:color="auto" w:fill="auto"/>
          </w:tcPr>
          <w:p w14:paraId="1CFB75E4" w14:textId="77777777" w:rsidR="008B5C38" w:rsidRPr="0078557D" w:rsidRDefault="008B5C38" w:rsidP="00E3161C">
            <w:pPr>
              <w:tabs>
                <w:tab w:val="left" w:pos="180"/>
              </w:tabs>
              <w:jc w:val="both"/>
              <w:rPr>
                <w:rFonts w:asciiTheme="minorHAnsi" w:hAnsiTheme="minorHAnsi" w:cstheme="minorHAnsi"/>
                <w:color w:val="000000"/>
                <w:sz w:val="24"/>
                <w:szCs w:val="24"/>
                <w:lang w:val="en-US"/>
              </w:rPr>
            </w:pPr>
            <w:r w:rsidRPr="0078557D">
              <w:rPr>
                <w:rFonts w:asciiTheme="minorHAnsi" w:hAnsiTheme="minorHAnsi" w:cstheme="minorHAnsi"/>
                <w:color w:val="000000"/>
                <w:sz w:val="24"/>
                <w:szCs w:val="24"/>
                <w:lang w:val="en-US"/>
              </w:rPr>
              <w:t xml:space="preserve">MC2 Payments Department </w:t>
            </w:r>
          </w:p>
          <w:p w14:paraId="75E6703C" w14:textId="77777777" w:rsidR="008B5C38" w:rsidRPr="0078557D" w:rsidRDefault="008B5C38" w:rsidP="00E3161C">
            <w:pPr>
              <w:widowControl w:val="0"/>
              <w:rPr>
                <w:rStyle w:val="Enfasicorsivo"/>
                <w:rFonts w:asciiTheme="minorHAnsi" w:hAnsiTheme="minorHAnsi" w:cstheme="minorHAnsi"/>
                <w:b/>
                <w:i w:val="0"/>
                <w:color w:val="000000"/>
                <w:sz w:val="24"/>
                <w:szCs w:val="24"/>
                <w:lang w:val="en-US"/>
              </w:rPr>
            </w:pPr>
            <w:r w:rsidRPr="0078557D">
              <w:rPr>
                <w:rStyle w:val="Enfasicorsivo"/>
                <w:rFonts w:asciiTheme="minorHAnsi" w:hAnsiTheme="minorHAnsi" w:cstheme="minorHAnsi"/>
                <w:bCs/>
                <w:color w:val="000000"/>
                <w:sz w:val="24"/>
                <w:szCs w:val="24"/>
                <w:lang w:val="en-US"/>
              </w:rPr>
              <w:t>rs.mcopayments@medtronic.com</w:t>
            </w:r>
          </w:p>
        </w:tc>
      </w:tr>
    </w:tbl>
    <w:p w14:paraId="5F161918" w14:textId="74991EA2" w:rsidR="00C4019D" w:rsidRPr="0078557D" w:rsidRDefault="00C4019D">
      <w:pPr>
        <w:pStyle w:val="Normale1"/>
        <w:spacing w:before="120"/>
        <w:jc w:val="both"/>
        <w:rPr>
          <w:rFonts w:cs="Calibri"/>
          <w:color w:val="000000"/>
          <w:sz w:val="24"/>
          <w:szCs w:val="24"/>
        </w:rPr>
      </w:pPr>
    </w:p>
    <w:p w14:paraId="6DCD938B" w14:textId="46C8DB25" w:rsidR="00C4019D" w:rsidRPr="003C6758" w:rsidRDefault="002C0BF5">
      <w:pPr>
        <w:pStyle w:val="Normale1"/>
        <w:spacing w:before="120"/>
        <w:jc w:val="both"/>
        <w:rPr>
          <w:lang w:val="it-IT"/>
        </w:rPr>
      </w:pPr>
      <w:r>
        <w:rPr>
          <w:rStyle w:val="Carpredefinitoparagrafo1"/>
          <w:rFonts w:cs="Calibri"/>
          <w:color w:val="000000"/>
          <w:sz w:val="24"/>
          <w:szCs w:val="24"/>
          <w:lang w:val="it-IT"/>
        </w:rPr>
        <w:t>6.</w:t>
      </w:r>
      <w:r w:rsidR="008B5C38">
        <w:rPr>
          <w:rStyle w:val="Carpredefinitoparagrafo1"/>
          <w:rFonts w:cs="Calibri"/>
          <w:color w:val="000000"/>
          <w:sz w:val="24"/>
          <w:szCs w:val="24"/>
          <w:lang w:val="it-IT"/>
        </w:rPr>
        <w:t>6</w:t>
      </w:r>
      <w:r>
        <w:rPr>
          <w:rStyle w:val="Carpredefinitoparagrafo1"/>
          <w:rFonts w:cs="Calibri"/>
          <w:color w:val="000000"/>
          <w:sz w:val="24"/>
          <w:szCs w:val="24"/>
          <w:lang w:val="it-IT"/>
        </w:rPr>
        <w:t xml:space="preserve">   I pagamenti effettuati per i servizi svolti dall’Ente (i) rappresentano il corretto valore di mercato di detti servizi, poiché adeguati rispetto al tariffario applicabile presso l’Ente, (ii) sono 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Pazienti nello Studio, </w:t>
      </w:r>
      <w:r>
        <w:rPr>
          <w:rStyle w:val="Carpredefinitoparagrafo1"/>
          <w:rFonts w:cs="Calibri"/>
          <w:color w:val="000000"/>
          <w:sz w:val="24"/>
          <w:szCs w:val="24"/>
          <w:lang w:val="it-IT"/>
        </w:rPr>
        <w:lastRenderedPageBreak/>
        <w:t xml:space="preserve">al cui pagamento lo Sponsor sia tenuto, né l’Ente né il Responsabile dello Studio chiederanno altri rimborsi o corrispettivi ad altri soggetti. </w:t>
      </w:r>
    </w:p>
    <w:p w14:paraId="191E0945" w14:textId="3F5F7A25" w:rsidR="00C4019D" w:rsidRDefault="002C0BF5">
      <w:pPr>
        <w:pStyle w:val="Normale1"/>
        <w:tabs>
          <w:tab w:val="left" w:pos="288"/>
          <w:tab w:val="left" w:pos="432"/>
        </w:tabs>
        <w:jc w:val="both"/>
        <w:rPr>
          <w:rFonts w:cs="Calibri"/>
          <w:color w:val="000000"/>
          <w:sz w:val="24"/>
          <w:szCs w:val="24"/>
          <w:lang w:val="it-IT"/>
        </w:rPr>
      </w:pPr>
      <w:r>
        <w:rPr>
          <w:rFonts w:cs="Calibri"/>
          <w:color w:val="000000"/>
          <w:sz w:val="24"/>
          <w:szCs w:val="24"/>
          <w:lang w:val="it-IT"/>
        </w:rPr>
        <w:t>Tutti i costi relativi a voci non specificate nell’Allegato A non verranno rimborsati.</w:t>
      </w:r>
    </w:p>
    <w:p w14:paraId="4CDDBA80" w14:textId="77777777" w:rsidR="008B5C38" w:rsidRDefault="008B5C38">
      <w:pPr>
        <w:pStyle w:val="Normale1"/>
        <w:tabs>
          <w:tab w:val="left" w:pos="288"/>
          <w:tab w:val="left" w:pos="432"/>
        </w:tabs>
        <w:jc w:val="both"/>
        <w:rPr>
          <w:rFonts w:cs="Calibri"/>
          <w:color w:val="000000"/>
          <w:sz w:val="24"/>
          <w:szCs w:val="24"/>
          <w:lang w:val="it-IT"/>
        </w:rPr>
      </w:pPr>
    </w:p>
    <w:p w14:paraId="4E93A19D" w14:textId="07CBF90A" w:rsidR="008B5C38" w:rsidRDefault="008B5C38">
      <w:pPr>
        <w:pStyle w:val="Normale1"/>
        <w:tabs>
          <w:tab w:val="left" w:pos="288"/>
          <w:tab w:val="left" w:pos="432"/>
        </w:tabs>
        <w:jc w:val="both"/>
        <w:rPr>
          <w:rFonts w:cs="Calibri"/>
          <w:color w:val="000000"/>
          <w:sz w:val="24"/>
          <w:szCs w:val="24"/>
          <w:lang w:val="it-IT"/>
        </w:rPr>
      </w:pPr>
      <w:r>
        <w:rPr>
          <w:rFonts w:cs="Calibri"/>
          <w:color w:val="000000"/>
          <w:sz w:val="24"/>
          <w:szCs w:val="24"/>
          <w:lang w:val="it-IT"/>
        </w:rPr>
        <w:t>6.7 lo Sponsor</w:t>
      </w:r>
      <w:r w:rsidRPr="008B5C38">
        <w:rPr>
          <w:rFonts w:cs="Calibri"/>
          <w:color w:val="000000"/>
          <w:sz w:val="24"/>
          <w:szCs w:val="24"/>
          <w:lang w:val="it-IT"/>
        </w:rPr>
        <w:t xml:space="preserve"> potrà fornire all’</w:t>
      </w:r>
      <w:r>
        <w:rPr>
          <w:rFonts w:cs="Calibri"/>
          <w:color w:val="000000"/>
          <w:sz w:val="24"/>
          <w:szCs w:val="24"/>
          <w:lang w:val="it-IT"/>
        </w:rPr>
        <w:t>Ente</w:t>
      </w:r>
      <w:r w:rsidRPr="008B5C38">
        <w:rPr>
          <w:rFonts w:cs="Calibri"/>
          <w:color w:val="000000"/>
          <w:sz w:val="24"/>
          <w:szCs w:val="24"/>
          <w:lang w:val="it-IT"/>
        </w:rPr>
        <w:t xml:space="preserve"> un contributo economico per la partecipazione a Congressi organizzati da terze parti, da parte di un membro dello Staff dello Studio selezionato dall’</w:t>
      </w:r>
      <w:r>
        <w:rPr>
          <w:rFonts w:cs="Calibri"/>
          <w:color w:val="000000"/>
          <w:sz w:val="24"/>
          <w:szCs w:val="24"/>
          <w:lang w:val="it-IT"/>
        </w:rPr>
        <w:t>Ente</w:t>
      </w:r>
      <w:r w:rsidRPr="008B5C38">
        <w:rPr>
          <w:rFonts w:cs="Calibri"/>
          <w:color w:val="000000"/>
          <w:sz w:val="24"/>
          <w:szCs w:val="24"/>
          <w:lang w:val="it-IT"/>
        </w:rPr>
        <w:t>, ai fini della divulgazione dei risultati dello Studio attraverso la presentazione di Abstract e/ o Poster in linea con la normativa vigente e al Codice Etico applicabile al settore biomedicale</w:t>
      </w:r>
    </w:p>
    <w:p w14:paraId="30566220" w14:textId="77777777" w:rsidR="00C4019D" w:rsidRDefault="00C4019D">
      <w:pPr>
        <w:pStyle w:val="Normale1"/>
        <w:tabs>
          <w:tab w:val="left" w:pos="288"/>
          <w:tab w:val="left" w:pos="432"/>
        </w:tabs>
        <w:jc w:val="both"/>
        <w:rPr>
          <w:rFonts w:cs="Calibri"/>
          <w:color w:val="000000"/>
          <w:sz w:val="24"/>
          <w:szCs w:val="24"/>
          <w:lang w:val="it-IT"/>
        </w:rPr>
      </w:pPr>
    </w:p>
    <w:p w14:paraId="7CFF3917" w14:textId="77777777" w:rsidR="00C4019D" w:rsidRDefault="00C4019D">
      <w:pPr>
        <w:pStyle w:val="Normale1"/>
        <w:jc w:val="both"/>
        <w:rPr>
          <w:rFonts w:cs="Calibri"/>
          <w:b/>
          <w:color w:val="000000"/>
          <w:sz w:val="24"/>
          <w:szCs w:val="24"/>
          <w:lang w:val="it-IT"/>
        </w:rPr>
      </w:pPr>
    </w:p>
    <w:p w14:paraId="663E34E5" w14:textId="77777777" w:rsidR="00C4019D" w:rsidRPr="003C6758" w:rsidRDefault="002C0BF5">
      <w:pPr>
        <w:pStyle w:val="Normale1"/>
        <w:jc w:val="center"/>
        <w:rPr>
          <w:lang w:val="it-IT"/>
        </w:rPr>
      </w:pPr>
      <w:r>
        <w:rPr>
          <w:rStyle w:val="Carpredefinitoparagrafo1"/>
          <w:rFonts w:cs="Calibri"/>
          <w:b/>
          <w:color w:val="000000"/>
          <w:sz w:val="24"/>
          <w:szCs w:val="24"/>
          <w:lang w:val="it-IT"/>
        </w:rPr>
        <w:t>Art. 7 - Durata, Recesso e Risoluzione</w:t>
      </w:r>
    </w:p>
    <w:p w14:paraId="7B8013AC" w14:textId="57DD683D" w:rsidR="00C4019D" w:rsidRDefault="002C0BF5">
      <w:pPr>
        <w:pStyle w:val="Normale1"/>
        <w:spacing w:before="120"/>
        <w:jc w:val="both"/>
        <w:rPr>
          <w:rFonts w:cs="Calibri"/>
          <w:color w:val="000000"/>
          <w:sz w:val="24"/>
          <w:szCs w:val="24"/>
          <w:lang w:val="it-IT"/>
        </w:rPr>
      </w:pPr>
      <w:r>
        <w:rPr>
          <w:rFonts w:cs="Calibri"/>
          <w:color w:val="000000"/>
          <w:sz w:val="24"/>
          <w:szCs w:val="24"/>
          <w:lang w:val="it-IT"/>
        </w:rPr>
        <w:t>7.1 Il presente Contratto produrrà effetti a partire dalla data di ultima sottoscrizione (“Data di decorrenza”) e rimarrà in vigore sino all’effettiva conclusione dello Studio presso l’Ente</w:t>
      </w:r>
      <w:r w:rsidR="008B5C38">
        <w:rPr>
          <w:rFonts w:cs="Calibri"/>
          <w:color w:val="000000"/>
          <w:sz w:val="24"/>
          <w:szCs w:val="24"/>
          <w:lang w:val="it-IT"/>
        </w:rPr>
        <w:t xml:space="preserve"> (prevista indicativamente per il mese di gennaio 203</w:t>
      </w:r>
      <w:r w:rsidR="00E3161C">
        <w:rPr>
          <w:rFonts w:cs="Calibri"/>
          <w:color w:val="000000"/>
          <w:sz w:val="24"/>
          <w:szCs w:val="24"/>
          <w:lang w:val="it-IT"/>
        </w:rPr>
        <w:t>2</w:t>
      </w:r>
      <w:r w:rsidR="008B5C38">
        <w:rPr>
          <w:rFonts w:cs="Calibri"/>
          <w:color w:val="000000"/>
          <w:sz w:val="24"/>
          <w:szCs w:val="24"/>
          <w:lang w:val="it-IT"/>
        </w:rPr>
        <w:t>)</w:t>
      </w:r>
      <w:r>
        <w:rPr>
          <w:rFonts w:cs="Calibri"/>
          <w:color w:val="000000"/>
          <w:sz w:val="24"/>
          <w:szCs w:val="24"/>
          <w:lang w:val="it-IT"/>
        </w:rPr>
        <w:t>, così come previsto nel Protocollo di studio, salvo eventuali modifiche concordate tra le Parti. Fermo restando quanto sopra, il presente Contratto produrrà i suoi effetti a seguito dell'autorizzazione, qualora applicabile, da parte dell’Autorità competente e dell’autorizzazioni/nullaosta locali, laddove applicabile.</w:t>
      </w:r>
    </w:p>
    <w:p w14:paraId="7B7FAF8E" w14:textId="63F4CE04" w:rsidR="00C4019D" w:rsidRDefault="002C0BF5">
      <w:pPr>
        <w:pStyle w:val="Normale1"/>
        <w:spacing w:before="120"/>
        <w:jc w:val="both"/>
        <w:rPr>
          <w:rFonts w:cs="Calibri"/>
          <w:color w:val="000000"/>
          <w:sz w:val="24"/>
          <w:szCs w:val="24"/>
          <w:lang w:val="it-IT"/>
        </w:rPr>
      </w:pPr>
      <w:r>
        <w:rPr>
          <w:rFonts w:cs="Calibri"/>
          <w:color w:val="000000"/>
          <w:sz w:val="24"/>
          <w:szCs w:val="24"/>
          <w:lang w:val="it-IT"/>
        </w:rPr>
        <w:t>7.2 L'Ente si riserva il diritto di recedere dal presente Contratto mediante comunicazione scritta e con preavviso di 30 giorni da inoltrare allo Sponsor con raccomandata A.R. o con PEC nei casi di:</w:t>
      </w:r>
    </w:p>
    <w:p w14:paraId="6C7EE760" w14:textId="3C0DF92E" w:rsidR="00C4019D" w:rsidRDefault="002C0BF5">
      <w:pPr>
        <w:pStyle w:val="Paragrafoelenco2"/>
        <w:numPr>
          <w:ilvl w:val="0"/>
          <w:numId w:val="4"/>
        </w:numPr>
        <w:tabs>
          <w:tab w:val="left" w:pos="792"/>
        </w:tabs>
        <w:spacing w:before="120"/>
        <w:ind w:left="709" w:hanging="283"/>
        <w:jc w:val="both"/>
        <w:rPr>
          <w:rFonts w:cs="Calibri"/>
          <w:color w:val="000000"/>
          <w:sz w:val="24"/>
          <w:szCs w:val="24"/>
          <w:lang w:val="it-IT"/>
        </w:rPr>
      </w:pPr>
      <w:r>
        <w:rPr>
          <w:rFonts w:cs="Calibri"/>
          <w:color w:val="000000"/>
          <w:sz w:val="24"/>
          <w:szCs w:val="24"/>
          <w:lang w:val="it-IT"/>
        </w:rPr>
        <w:t xml:space="preserve">insolvenza dello Sponsor, proposizione di concordati anche stragiudiziali con i creditori dello Sponsor o avvio di procedure esecutive nei confronti dello Sponsor; </w:t>
      </w:r>
    </w:p>
    <w:p w14:paraId="5B7F3367" w14:textId="7F1D39FE" w:rsidR="00C4019D" w:rsidRPr="003C6758" w:rsidRDefault="002C0BF5">
      <w:pPr>
        <w:pStyle w:val="Paragrafoelenco1"/>
        <w:numPr>
          <w:ilvl w:val="0"/>
          <w:numId w:val="5"/>
        </w:numPr>
        <w:tabs>
          <w:tab w:val="left" w:pos="360"/>
          <w:tab w:val="left" w:pos="720"/>
          <w:tab w:val="left" w:pos="792"/>
        </w:tabs>
        <w:spacing w:before="120"/>
        <w:jc w:val="both"/>
        <w:rPr>
          <w:lang w:val="it-IT"/>
        </w:rPr>
      </w:pPr>
      <w:r>
        <w:rPr>
          <w:rStyle w:val="Carpredefinitoparagrafo1"/>
          <w:rFonts w:cs="Calibri"/>
          <w:color w:val="000000"/>
          <w:sz w:val="24"/>
          <w:szCs w:val="24"/>
          <w:lang w:val="it-IT" w:eastAsia="en-US"/>
        </w:rPr>
        <w:t>cession</w:t>
      </w:r>
      <w:r>
        <w:rPr>
          <w:rStyle w:val="Carpredefinitoparagrafo1"/>
          <w:rFonts w:cs="Calibri"/>
          <w:color w:val="000000"/>
          <w:sz w:val="24"/>
          <w:szCs w:val="24"/>
          <w:lang w:val="it-IT"/>
        </w:rPr>
        <w:t>e di tutti o di parte dei beni dello Sponsor ai creditori o definizione con gli stessi di un accordo per la moratoria dei debiti.</w:t>
      </w:r>
    </w:p>
    <w:p w14:paraId="39E3D50E" w14:textId="1F46AEC6" w:rsidR="00C4019D" w:rsidRDefault="002C0BF5">
      <w:pPr>
        <w:pStyle w:val="Normale1"/>
        <w:spacing w:before="120"/>
        <w:jc w:val="both"/>
        <w:rPr>
          <w:rFonts w:cs="Calibri"/>
          <w:color w:val="000000"/>
          <w:sz w:val="24"/>
          <w:szCs w:val="24"/>
          <w:lang w:val="it-IT"/>
        </w:rPr>
      </w:pPr>
      <w:r>
        <w:rPr>
          <w:rFonts w:cs="Calibri"/>
          <w:color w:val="000000"/>
          <w:sz w:val="24"/>
          <w:szCs w:val="24"/>
          <w:lang w:val="it-IT"/>
        </w:rPr>
        <w:t xml:space="preserve">Il preavviso avrà effetto dal momento del ricevimento da parte dello Sponsor della comunicazione di cui sopra. </w:t>
      </w:r>
    </w:p>
    <w:p w14:paraId="74713D5E" w14:textId="75ABB22D" w:rsidR="00C4019D" w:rsidRDefault="002C0BF5">
      <w:pPr>
        <w:pStyle w:val="Normale1"/>
        <w:spacing w:before="120"/>
        <w:jc w:val="both"/>
        <w:rPr>
          <w:rFonts w:cs="Calibri"/>
          <w:color w:val="000000"/>
          <w:sz w:val="24"/>
          <w:szCs w:val="24"/>
          <w:lang w:val="it-IT"/>
        </w:rPr>
      </w:pPr>
      <w:r>
        <w:rPr>
          <w:rFonts w:cs="Calibri"/>
          <w:color w:val="000000"/>
          <w:sz w:val="24"/>
          <w:szCs w:val="24"/>
          <w:lang w:val="it-IT"/>
        </w:rPr>
        <w:t>7.3 Lo Sponsor, ai sensi dell'art. 1373, comma secondo, Codice Civile, si riserva il diritto di recedere dal presente Contratto in qualunque momento per giustificati motivi mediante comunicazione scritta inviata a mezzo raccomandata A.R. o PEC, con preavviso di 30 giorni. Tale preavviso avrà effetto dal momento del ricevimento da parte dell'Ente di detta comunicazione.</w:t>
      </w:r>
    </w:p>
    <w:p w14:paraId="374C43B3" w14:textId="786E6F38" w:rsidR="00C4019D" w:rsidRPr="003C6758" w:rsidRDefault="002C0BF5">
      <w:pPr>
        <w:pStyle w:val="Normale1"/>
        <w:spacing w:before="120"/>
        <w:jc w:val="both"/>
        <w:rPr>
          <w:lang w:val="it-IT"/>
        </w:rPr>
      </w:pPr>
      <w:r>
        <w:rPr>
          <w:rStyle w:val="Carpredefinitoparagrafo1"/>
          <w:rFonts w:cs="Calibri"/>
          <w:color w:val="000000"/>
          <w:sz w:val="24"/>
          <w:szCs w:val="24"/>
          <w:lang w:val="it-IT"/>
        </w:rPr>
        <w:t>In caso di recesso dello Sponsor sono comunque fatti salvi gli obblighi assunti e le spese effettuate dall'Ente alla data della comunicazione di recesso. In particolare, lo Sponsor corrisponderà all'Ente tutte le spese documentate e non revocabili che questo abbia sostenuto al fine di garantire la corretta ed efficace esecuzione dello Studio, nonché i compensi sino a quel momento maturati.</w:t>
      </w:r>
    </w:p>
    <w:p w14:paraId="03CDE9F2" w14:textId="3FADAD82" w:rsidR="00C4019D" w:rsidRDefault="002C0BF5">
      <w:pPr>
        <w:pStyle w:val="Normale1"/>
        <w:spacing w:before="120"/>
        <w:jc w:val="both"/>
        <w:rPr>
          <w:rFonts w:cs="Calibri"/>
          <w:color w:val="000000"/>
          <w:sz w:val="24"/>
          <w:szCs w:val="24"/>
          <w:lang w:val="it-IT"/>
        </w:rPr>
      </w:pPr>
      <w:r>
        <w:rPr>
          <w:rFonts w:cs="Calibri"/>
          <w:color w:val="000000"/>
          <w:sz w:val="24"/>
          <w:szCs w:val="24"/>
          <w:lang w:val="it-IT"/>
        </w:rPr>
        <w:t>In caso di recesso anticipato, lo Sponsor ha diritto di ricevere, quale proprietario a titolo originario, tutti i dati e risultati, anche parziali, ottenuti dall’Ente nel corso dello Studio ed anche successivamente, se derivanti da o correlati a essa.</w:t>
      </w:r>
    </w:p>
    <w:p w14:paraId="0D949A12" w14:textId="523B8385" w:rsidR="00C4019D" w:rsidRDefault="002C0BF5">
      <w:pPr>
        <w:pStyle w:val="Normale1"/>
        <w:spacing w:before="120"/>
        <w:jc w:val="both"/>
        <w:rPr>
          <w:rFonts w:cs="Calibri"/>
          <w:color w:val="000000"/>
          <w:sz w:val="24"/>
          <w:szCs w:val="24"/>
          <w:lang w:val="it-IT"/>
        </w:rPr>
      </w:pPr>
      <w:r>
        <w:rPr>
          <w:rFonts w:cs="Calibri"/>
          <w:color w:val="000000"/>
          <w:sz w:val="24"/>
          <w:szCs w:val="24"/>
          <w:lang w:val="it-IT"/>
        </w:rPr>
        <w:t xml:space="preserve">7.4 Ciascuna delle Parti può interrompere lo Studio in qualunque momento con effetto immediato, rispettando quanto previsto dal comma 5 dell’art. 2, qualora abbia motivo, valido e documentabile, di ritenere che la prosecuzione dello Studio possa rappresentare un rischio non accettabile per la sicurezza e la salute dei pazienti. In caso di interruzione dello Studio, lo Sponsor corrisponderà all'Ente i rimborsi delle spese e i compensi effettivamente maturati e documentati fino a quel momento. </w:t>
      </w:r>
    </w:p>
    <w:p w14:paraId="18E75E03" w14:textId="77777777" w:rsidR="00C4019D" w:rsidRDefault="002C0BF5">
      <w:pPr>
        <w:pStyle w:val="Normale1"/>
        <w:spacing w:before="120"/>
        <w:jc w:val="both"/>
        <w:rPr>
          <w:rFonts w:cs="Calibri"/>
          <w:color w:val="000000"/>
          <w:sz w:val="24"/>
          <w:szCs w:val="24"/>
          <w:lang w:val="it-IT"/>
        </w:rPr>
      </w:pPr>
      <w:r>
        <w:rPr>
          <w:rFonts w:cs="Calibri"/>
          <w:color w:val="000000"/>
          <w:sz w:val="24"/>
          <w:szCs w:val="24"/>
          <w:lang w:val="it-IT"/>
        </w:rPr>
        <w:lastRenderedPageBreak/>
        <w:t>7.5 Resta peraltro inteso che lo scioglimento anticipato del contratto non comporterà alcun diritto di una Parte di avanzare nei confronti dell’altra pretese risarcitorie o richieste di pagamento ulteriori rispetto a quanto convenuto.</w:t>
      </w:r>
    </w:p>
    <w:p w14:paraId="7F0E58C6" w14:textId="77777777" w:rsidR="00C4019D" w:rsidRDefault="002C0BF5">
      <w:pPr>
        <w:pStyle w:val="Normale1"/>
        <w:spacing w:before="120"/>
        <w:jc w:val="both"/>
        <w:rPr>
          <w:rFonts w:cs="Calibri"/>
          <w:color w:val="000000"/>
          <w:sz w:val="24"/>
          <w:szCs w:val="24"/>
          <w:lang w:val="it-IT"/>
        </w:rPr>
      </w:pPr>
      <w:r>
        <w:rPr>
          <w:rFonts w:cs="Calibri"/>
          <w:color w:val="000000"/>
          <w:sz w:val="24"/>
          <w:szCs w:val="24"/>
          <w:lang w:val="it-IT"/>
        </w:rPr>
        <w:t xml:space="preserve">7.6 Gli effetti del presente Contratto cesseranno automaticamente ai sensi dell’art. 1454 del Codice Civile italiano nel caso in cui una delle Parti non abbia adempiuto a uno dei principali obblighi previsti dal presente Contratto entro 30 giorni dalla richiesta scritta di adempimento presentata dall’altra parte. </w:t>
      </w:r>
    </w:p>
    <w:p w14:paraId="6470B344" w14:textId="77777777" w:rsidR="00C4019D" w:rsidRDefault="002C0BF5">
      <w:pPr>
        <w:pStyle w:val="Normale1"/>
        <w:spacing w:before="120"/>
        <w:jc w:val="both"/>
        <w:rPr>
          <w:rFonts w:cs="Calibri"/>
          <w:color w:val="000000"/>
          <w:sz w:val="24"/>
          <w:szCs w:val="24"/>
          <w:lang w:val="it-IT"/>
        </w:rPr>
      </w:pPr>
      <w:r>
        <w:rPr>
          <w:rFonts w:cs="Calibri"/>
          <w:color w:val="000000"/>
          <w:sz w:val="24"/>
          <w:szCs w:val="24"/>
          <w:lang w:val="it-IT"/>
        </w:rPr>
        <w:t>Resta in ogni caso salva l’applicabilità dell’art. 1218 e seguenti del Codice Civile.</w:t>
      </w:r>
    </w:p>
    <w:p w14:paraId="529A23F9" w14:textId="11B4AC5A" w:rsidR="00C4019D" w:rsidRDefault="002C0BF5">
      <w:pPr>
        <w:pStyle w:val="Normale1"/>
        <w:spacing w:before="120"/>
        <w:jc w:val="both"/>
        <w:rPr>
          <w:rFonts w:cs="Calibri"/>
          <w:color w:val="000000"/>
          <w:sz w:val="24"/>
          <w:szCs w:val="24"/>
          <w:lang w:val="it-IT"/>
        </w:rPr>
      </w:pPr>
      <w:r>
        <w:rPr>
          <w:rFonts w:cs="Calibri"/>
          <w:color w:val="000000"/>
          <w:sz w:val="24"/>
          <w:szCs w:val="24"/>
          <w:lang w:val="it-IT"/>
        </w:rPr>
        <w:t>7.7 In caso di risoluzione del presente Contratto non derivante da violazioni da parte dell’Ente, questo avrà diritto al rimborso delle spese effettivamente sostenute per lo Studio prima del ricevimento della notifica di risoluzione e a un compenso per i servizi proporzionale all'attività svolta sino al momento della risoluzione. L'Ente si impegna a restituire allo Sponsor eventuali importi già liquidati e relativi ad attività non svolte.</w:t>
      </w:r>
    </w:p>
    <w:p w14:paraId="7E62F35A" w14:textId="77777777" w:rsidR="00C4019D" w:rsidRDefault="002C0BF5">
      <w:pPr>
        <w:pStyle w:val="Normale1"/>
        <w:spacing w:before="120"/>
        <w:jc w:val="both"/>
        <w:rPr>
          <w:rFonts w:cs="Calibri"/>
          <w:color w:val="000000"/>
          <w:sz w:val="24"/>
          <w:szCs w:val="24"/>
          <w:lang w:val="it-IT"/>
        </w:rPr>
      </w:pPr>
      <w:r>
        <w:rPr>
          <w:rFonts w:cs="Calibri"/>
          <w:color w:val="000000"/>
          <w:sz w:val="24"/>
          <w:szCs w:val="24"/>
          <w:lang w:val="it-IT"/>
        </w:rPr>
        <w:t>7.8 In tutti i casi di interruzione o di risoluzione del presente Contratto, sarà attuata ogni precauzione per garantire la massima tutela dei pazienti già coinvolti, in accordo con quanto previsto dal protocollo approvato dal Comitato Etico, garantendo, laddove ritenuta clinicamente necessaria, la continuità terapeutica.</w:t>
      </w:r>
    </w:p>
    <w:p w14:paraId="351EB31D" w14:textId="77777777" w:rsidR="00C4019D" w:rsidRDefault="00C4019D">
      <w:pPr>
        <w:pStyle w:val="Normale1"/>
        <w:spacing w:before="120"/>
        <w:jc w:val="both"/>
        <w:rPr>
          <w:rFonts w:cs="Calibri"/>
          <w:b/>
          <w:color w:val="000000"/>
          <w:sz w:val="24"/>
          <w:szCs w:val="24"/>
          <w:lang w:val="it-IT"/>
        </w:rPr>
      </w:pPr>
    </w:p>
    <w:p w14:paraId="75CA3D44" w14:textId="77777777" w:rsidR="00C4019D" w:rsidRPr="003C6758" w:rsidRDefault="002C0BF5">
      <w:pPr>
        <w:pStyle w:val="Normale1"/>
        <w:jc w:val="center"/>
        <w:rPr>
          <w:lang w:val="it-IT"/>
        </w:rPr>
      </w:pPr>
      <w:r>
        <w:rPr>
          <w:rStyle w:val="Carpredefinitoparagrafo1"/>
          <w:rFonts w:cs="Calibri"/>
          <w:b/>
          <w:color w:val="000000"/>
          <w:sz w:val="24"/>
          <w:szCs w:val="24"/>
          <w:lang w:val="it-IT"/>
        </w:rPr>
        <w:t>Art. 8 - Copertura assicurativa</w:t>
      </w:r>
    </w:p>
    <w:p w14:paraId="1FCE9456" w14:textId="77777777" w:rsidR="008B5C38" w:rsidRDefault="008B5C38" w:rsidP="008B5C38">
      <w:pPr>
        <w:pStyle w:val="Normale1"/>
        <w:spacing w:before="120"/>
        <w:jc w:val="both"/>
        <w:rPr>
          <w:color w:val="000000"/>
          <w:sz w:val="24"/>
          <w:szCs w:val="24"/>
          <w:lang w:val="it-IT"/>
        </w:rPr>
      </w:pPr>
      <w:r w:rsidRPr="00ED0D17">
        <w:rPr>
          <w:color w:val="000000"/>
          <w:sz w:val="24"/>
          <w:szCs w:val="24"/>
          <w:lang w:val="it-IT"/>
        </w:rPr>
        <w:t>8.1 Le Parti riconoscono che, trattandosi di studio osservazionale, non è necessario stipulare specifica polizza assicurativa per la responsabilità civile verso i pazienti, la cui copertura ricade nel programma di gestione del rischio nell’ambito della normale pratica clinica.</w:t>
      </w:r>
    </w:p>
    <w:p w14:paraId="57895964" w14:textId="77777777" w:rsidR="00C4019D" w:rsidRDefault="00C4019D">
      <w:pPr>
        <w:pStyle w:val="Normale1"/>
        <w:jc w:val="both"/>
        <w:rPr>
          <w:rFonts w:cs="Calibri"/>
          <w:b/>
          <w:color w:val="000000"/>
          <w:sz w:val="24"/>
          <w:szCs w:val="24"/>
          <w:lang w:val="it-IT"/>
        </w:rPr>
      </w:pPr>
    </w:p>
    <w:p w14:paraId="4B372818" w14:textId="77777777" w:rsidR="00C4019D" w:rsidRPr="003C6758" w:rsidRDefault="002C0BF5">
      <w:pPr>
        <w:pStyle w:val="Normale1"/>
        <w:jc w:val="center"/>
        <w:rPr>
          <w:lang w:val="it-IT"/>
        </w:rPr>
      </w:pPr>
      <w:r>
        <w:rPr>
          <w:rStyle w:val="Carpredefinitoparagrafo1"/>
          <w:rFonts w:cs="Calibri"/>
          <w:b/>
          <w:color w:val="000000"/>
          <w:sz w:val="24"/>
          <w:szCs w:val="24"/>
          <w:lang w:val="it-IT"/>
        </w:rPr>
        <w:t>Art. 9 - Relazione finale ed utilizzazione dei risultati</w:t>
      </w:r>
    </w:p>
    <w:p w14:paraId="1E0A0799" w14:textId="77777777" w:rsidR="00C4019D" w:rsidRDefault="002C0BF5">
      <w:pPr>
        <w:pStyle w:val="Normale1"/>
        <w:spacing w:before="120"/>
        <w:jc w:val="both"/>
        <w:rPr>
          <w:rFonts w:cs="Calibri"/>
          <w:color w:val="000000"/>
          <w:sz w:val="24"/>
          <w:szCs w:val="24"/>
          <w:lang w:val="it-IT"/>
        </w:rPr>
      </w:pPr>
      <w:r>
        <w:rPr>
          <w:rFonts w:cs="Calibri"/>
          <w:color w:val="000000"/>
          <w:sz w:val="24"/>
          <w:szCs w:val="24"/>
          <w:lang w:val="it-IT"/>
        </w:rPr>
        <w:t>9.1 Lo Sponsor si impegna a divulgare tutti i risultati dello studio anche qualora negativi.</w:t>
      </w:r>
    </w:p>
    <w:p w14:paraId="01D23B1F" w14:textId="089D9ADB" w:rsidR="00C4019D" w:rsidRDefault="002C0BF5">
      <w:pPr>
        <w:pStyle w:val="Normale1"/>
        <w:spacing w:before="120"/>
        <w:jc w:val="both"/>
        <w:rPr>
          <w:rFonts w:cs="Calibri"/>
          <w:color w:val="000000"/>
          <w:sz w:val="24"/>
          <w:szCs w:val="24"/>
          <w:lang w:val="it-IT"/>
        </w:rPr>
      </w:pPr>
      <w:r>
        <w:rPr>
          <w:rFonts w:cs="Calibri"/>
          <w:color w:val="000000"/>
          <w:sz w:val="24"/>
          <w:szCs w:val="24"/>
          <w:lang w:val="it-IT"/>
        </w:rPr>
        <w:t xml:space="preserve">9.2 Lo Sponsor assume la responsabilità della preparazione del rapporto clinico finale e dell’invio entro i termini previsti dalla normativa al Responsabile dello Studio ed al Comitato Etico del riassunto dei risultati dello Studio. </w:t>
      </w:r>
    </w:p>
    <w:p w14:paraId="7932D320" w14:textId="214A8559" w:rsidR="00C4019D" w:rsidRDefault="002C0BF5">
      <w:pPr>
        <w:pStyle w:val="Normale1"/>
        <w:spacing w:before="120"/>
        <w:jc w:val="both"/>
        <w:rPr>
          <w:rFonts w:cs="Calibri"/>
          <w:color w:val="000000"/>
          <w:sz w:val="24"/>
          <w:szCs w:val="24"/>
          <w:lang w:val="it-IT"/>
        </w:rPr>
      </w:pPr>
      <w:r>
        <w:rPr>
          <w:rFonts w:cs="Calibri"/>
          <w:color w:val="000000"/>
          <w:sz w:val="24"/>
          <w:szCs w:val="24"/>
          <w:lang w:val="it-IT"/>
        </w:rPr>
        <w:t>9.3 Tutti i dati derivanti dall'esecuzione dello Studio e nel perseguimento degli obiettivi della stessa, trattati ai sensi dell’art. 11, e i risultati di questa, sono di proprietà esclusiva dello Sponsor.</w:t>
      </w:r>
    </w:p>
    <w:p w14:paraId="2DDA5BAE" w14:textId="366DA90F" w:rsidR="00C4019D" w:rsidRDefault="002C0BF5">
      <w:pPr>
        <w:pStyle w:val="Normale1"/>
        <w:spacing w:before="120"/>
        <w:jc w:val="both"/>
        <w:rPr>
          <w:rFonts w:cs="Calibri"/>
          <w:color w:val="000000"/>
          <w:sz w:val="24"/>
          <w:szCs w:val="24"/>
          <w:lang w:val="it-IT"/>
        </w:rPr>
      </w:pPr>
      <w:r>
        <w:rPr>
          <w:rFonts w:cs="Calibri"/>
          <w:color w:val="000000"/>
          <w:sz w:val="24"/>
          <w:szCs w:val="24"/>
          <w:lang w:val="it-IT"/>
        </w:rPr>
        <w:t>A fronte di una procedura attivata dallo Sponsor per il deposito di una domanda di brevetto avente a oggetto invenzioni ricavate nel corso dello Studio, l’Ente e il Responsabile dello Studio si impegnano a fornire tutto il supporto, anche documentale, utile a tal fine.</w:t>
      </w:r>
    </w:p>
    <w:p w14:paraId="2CFBDFBB" w14:textId="77777777" w:rsidR="00C4019D" w:rsidRDefault="002C0BF5">
      <w:pPr>
        <w:pStyle w:val="Default"/>
        <w:jc w:val="both"/>
      </w:pPr>
      <w:r>
        <w:t>Viene fatto salvo il diritto degli inventori ad essere riconosciuti autori ai sensi di legge.</w:t>
      </w:r>
    </w:p>
    <w:p w14:paraId="55C2C147" w14:textId="27FB6D82" w:rsidR="00C4019D" w:rsidRPr="003C6758" w:rsidRDefault="002C0BF5">
      <w:pPr>
        <w:pStyle w:val="Normale1"/>
        <w:spacing w:before="120"/>
        <w:jc w:val="both"/>
        <w:rPr>
          <w:lang w:val="it-IT"/>
        </w:rPr>
      </w:pPr>
      <w:r>
        <w:rPr>
          <w:rStyle w:val="Carpredefinitoparagrafo1"/>
          <w:rFonts w:cs="Calibri"/>
          <w:color w:val="000000"/>
          <w:sz w:val="24"/>
          <w:szCs w:val="24"/>
          <w:lang w:val="it-IT"/>
        </w:rPr>
        <w:t>9.4 Le Parti riconoscono reciprocamente che resteranno titolari dei diritti di proprietà industriale e intellettuale relativi alle proprie pregresse conoscenze (</w:t>
      </w:r>
      <w:r>
        <w:rPr>
          <w:rStyle w:val="Carpredefinitoparagrafo1"/>
          <w:rFonts w:cs="Calibri"/>
          <w:i/>
          <w:iCs/>
          <w:color w:val="000000"/>
          <w:sz w:val="24"/>
          <w:szCs w:val="24"/>
          <w:lang w:val="it-IT"/>
        </w:rPr>
        <w:t>background knowledge</w:t>
      </w:r>
      <w:r>
        <w:rPr>
          <w:rStyle w:val="Carpredefinitoparagrafo1"/>
          <w:rFonts w:cs="Calibri"/>
          <w:color w:val="000000"/>
          <w:sz w:val="24"/>
          <w:szCs w:val="24"/>
          <w:lang w:val="it-IT"/>
        </w:rPr>
        <w:t>) e alle proprie conoscenze sviluppate o ottenute nel corso dello Studio, ma a prescindere e indipendentemente dalla sua conduzione e dai suoi obiettivi (</w:t>
      </w:r>
      <w:r>
        <w:rPr>
          <w:rStyle w:val="Carpredefinitoparagrafo1"/>
          <w:rFonts w:cs="Calibri"/>
          <w:i/>
          <w:iCs/>
          <w:color w:val="000000"/>
          <w:sz w:val="24"/>
          <w:szCs w:val="24"/>
          <w:lang w:val="it-IT"/>
        </w:rPr>
        <w:t>sideground knowledge</w:t>
      </w:r>
      <w:r>
        <w:rPr>
          <w:rStyle w:val="Carpredefinitoparagrafo1"/>
          <w:rFonts w:cs="Calibri"/>
          <w:color w:val="000000"/>
          <w:sz w:val="24"/>
          <w:szCs w:val="24"/>
          <w:lang w:val="it-IT"/>
        </w:rPr>
        <w:t>).</w:t>
      </w:r>
    </w:p>
    <w:p w14:paraId="2B7DB169" w14:textId="77777777" w:rsidR="00C4019D" w:rsidRPr="003C6758" w:rsidRDefault="002C0BF5">
      <w:pPr>
        <w:pStyle w:val="Normale1"/>
        <w:spacing w:before="120"/>
        <w:jc w:val="both"/>
        <w:rPr>
          <w:lang w:val="it-IT"/>
        </w:rPr>
      </w:pPr>
      <w:r>
        <w:rPr>
          <w:rStyle w:val="Carpredefinitoparagrafo1"/>
          <w:rFonts w:cs="Calibri"/>
          <w:color w:val="000000"/>
          <w:sz w:val="24"/>
          <w:szCs w:val="24"/>
          <w:lang w:val="it-IT"/>
        </w:rPr>
        <w:t>9.5 Le disposizioni del presente articolo resteranno valide ed efficaci anche dopo la risoluzione o la cessazione degli effetti del presente Contratto.</w:t>
      </w:r>
    </w:p>
    <w:p w14:paraId="100BE336" w14:textId="77777777" w:rsidR="00C4019D" w:rsidRDefault="00C4019D">
      <w:pPr>
        <w:pStyle w:val="Normale1"/>
        <w:jc w:val="both"/>
        <w:rPr>
          <w:rFonts w:cs="Calibri"/>
          <w:b/>
          <w:color w:val="000000"/>
          <w:sz w:val="24"/>
          <w:szCs w:val="24"/>
          <w:lang w:val="it-IT"/>
        </w:rPr>
      </w:pPr>
    </w:p>
    <w:p w14:paraId="33184ED5" w14:textId="77777777" w:rsidR="00C4019D" w:rsidRPr="003C6758" w:rsidRDefault="002C0BF5">
      <w:pPr>
        <w:pStyle w:val="Normale1"/>
        <w:jc w:val="center"/>
        <w:rPr>
          <w:lang w:val="it-IT"/>
        </w:rPr>
      </w:pPr>
      <w:r>
        <w:rPr>
          <w:rStyle w:val="Carpredefinitoparagrafo1"/>
          <w:rFonts w:cs="Calibri"/>
          <w:b/>
          <w:color w:val="000000"/>
          <w:sz w:val="24"/>
          <w:szCs w:val="24"/>
          <w:lang w:val="it-IT"/>
        </w:rPr>
        <w:t>Art. 10 - Segretezza e Diffusione dei dati</w:t>
      </w:r>
    </w:p>
    <w:p w14:paraId="46950E68" w14:textId="44F855B3" w:rsidR="00C4019D" w:rsidRDefault="002C0BF5">
      <w:pPr>
        <w:pStyle w:val="Normale1"/>
        <w:spacing w:before="120"/>
        <w:jc w:val="both"/>
        <w:rPr>
          <w:rFonts w:cs="Calibri"/>
          <w:color w:val="000000"/>
          <w:sz w:val="24"/>
          <w:szCs w:val="24"/>
          <w:lang w:val="it-IT"/>
        </w:rPr>
      </w:pPr>
      <w:r>
        <w:rPr>
          <w:rFonts w:cs="Calibri"/>
          <w:color w:val="000000"/>
          <w:sz w:val="24"/>
          <w:szCs w:val="24"/>
          <w:lang w:val="it-IT"/>
        </w:rPr>
        <w:lastRenderedPageBreak/>
        <w:t>10.1 Con la sottoscrizione del presente Contratto, l'Ente si impegna a mantenere riservate e confidenziali tutte le informazioni di natura tecnica e commerciale, contenute nella documentazione e nel materiale sperimentale messo a disposizione dallo Sponsor e/o sviluppato nel corso dello Studio e nel perseguimento degli obiettivi della stessa, classificabili come “Segreti Commerciali” ai sensi degli artt. 98 e 99 del Codice della Proprietà Industriale (D. Lgs. 30/2005, come modificato dal D. Lgs. 63/2018 in recepimento della Direttiva UE 2016/943), adottando ogni misura (di carattere contrattuale, tecnologico o fisico) idonea per la loro protezione, anche nei confronti di propri dipendenti, collaboratori, sub-appaltatori, danti o aventi causa.</w:t>
      </w:r>
    </w:p>
    <w:p w14:paraId="5F567B21" w14:textId="05FC9C55" w:rsidR="00C4019D" w:rsidRDefault="002C0BF5">
      <w:pPr>
        <w:pStyle w:val="Normale1"/>
        <w:spacing w:before="120"/>
        <w:jc w:val="both"/>
        <w:rPr>
          <w:rFonts w:cs="Calibri"/>
          <w:color w:val="000000"/>
          <w:sz w:val="24"/>
          <w:szCs w:val="24"/>
          <w:lang w:val="it-IT"/>
        </w:rPr>
      </w:pPr>
      <w:r>
        <w:rPr>
          <w:rFonts w:cs="Calibri"/>
          <w:color w:val="000000"/>
          <w:sz w:val="24"/>
          <w:szCs w:val="24"/>
          <w:lang w:val="it-IT"/>
        </w:rPr>
        <w:t>Lo Sponsor inoltre dichiara e garantisce quanto segue:</w:t>
      </w:r>
    </w:p>
    <w:p w14:paraId="13BE888B" w14:textId="4F94AB13" w:rsidR="00C4019D" w:rsidRDefault="002C0BF5">
      <w:pPr>
        <w:pStyle w:val="Normale1"/>
        <w:spacing w:before="120"/>
        <w:ind w:left="284"/>
        <w:jc w:val="both"/>
        <w:rPr>
          <w:rFonts w:cs="Calibri"/>
          <w:color w:val="000000"/>
          <w:sz w:val="24"/>
          <w:szCs w:val="24"/>
          <w:lang w:val="it-IT"/>
        </w:rPr>
      </w:pPr>
      <w:r>
        <w:rPr>
          <w:rFonts w:cs="Calibri"/>
          <w:color w:val="000000"/>
          <w:sz w:val="24"/>
          <w:szCs w:val="24"/>
          <w:lang w:val="it-IT"/>
        </w:rPr>
        <w:t>(i) i Segreti Commerciali dello Sponsor sono stati acquisiti, utilizzati e rivelati lecitamente e non vi sono – per quanto allo Sponsor noto – azioni giudiziarie, contestazioni, richieste di risarcimento o di indennizzo promosse anche in via stragiudiziale, da parte di terzi rivendicanti la titolarità di tali segreti.</w:t>
      </w:r>
    </w:p>
    <w:p w14:paraId="0F88F106" w14:textId="1573E813" w:rsidR="00C4019D" w:rsidRDefault="002C0BF5">
      <w:pPr>
        <w:pStyle w:val="Normale1"/>
        <w:spacing w:before="120"/>
        <w:ind w:left="284"/>
        <w:jc w:val="both"/>
        <w:rPr>
          <w:rFonts w:cs="Calibri"/>
          <w:color w:val="000000"/>
          <w:sz w:val="24"/>
          <w:szCs w:val="24"/>
          <w:lang w:val="it-IT"/>
        </w:rPr>
      </w:pPr>
      <w:r>
        <w:rPr>
          <w:rFonts w:cs="Calibri"/>
          <w:color w:val="000000"/>
          <w:sz w:val="24"/>
          <w:szCs w:val="24"/>
          <w:lang w:val="it-IT"/>
        </w:rPr>
        <w:t>(ii) Pertanto, terrà indenne e manleverà lo Sponsor da azioni giudiziarie, contestazioni, richieste di risarcimento o di indennizzo promosse anche in via stragiudiziale, da parte di terzi rivendicanti la titolarità di tali segreti.</w:t>
      </w:r>
    </w:p>
    <w:p w14:paraId="13933352" w14:textId="1A9AD129" w:rsidR="00C4019D" w:rsidRDefault="002C0BF5">
      <w:pPr>
        <w:pStyle w:val="Normale1"/>
        <w:spacing w:before="120"/>
        <w:jc w:val="both"/>
        <w:rPr>
          <w:rFonts w:cs="Calibri"/>
          <w:color w:val="000000"/>
          <w:sz w:val="24"/>
          <w:szCs w:val="24"/>
          <w:lang w:val="it-IT"/>
        </w:rPr>
      </w:pPr>
      <w:r>
        <w:rPr>
          <w:rFonts w:cs="Calibri"/>
          <w:color w:val="000000"/>
          <w:sz w:val="24"/>
          <w:szCs w:val="24"/>
          <w:lang w:val="it-IT"/>
        </w:rPr>
        <w:t xml:space="preserve">A sua volta, con la sottoscrizione del Contratto, lo Sponsor si impegna a mantenere riservate e confidenziali tutte le informazioni di natura tecnica e commerciale, contenute nella documentazione e nel materiale sperimentale messo a disposizione dall’Ente, classificabili come “Segreti Commerciali” ai sensi degli artt. 98 e 99 del Codice della Proprietà Industriale, adottando ogni misura (di carattere contrattuale, tecnologico o fisico) idonea per la loro protezione, anche nei confronti di propri dipendenti, collaboratori, appaltatori, ulteriori sub-appaltatori, danti o aventi causa. </w:t>
      </w:r>
    </w:p>
    <w:p w14:paraId="112496DA" w14:textId="77777777" w:rsidR="00C4019D" w:rsidRDefault="002C0BF5">
      <w:pPr>
        <w:pStyle w:val="Normale1"/>
        <w:spacing w:before="120"/>
        <w:jc w:val="both"/>
        <w:rPr>
          <w:rFonts w:cs="Calibri"/>
          <w:color w:val="000000"/>
          <w:sz w:val="24"/>
          <w:szCs w:val="24"/>
          <w:lang w:val="it-IT"/>
        </w:rPr>
      </w:pPr>
      <w:r>
        <w:rPr>
          <w:rFonts w:cs="Calibri"/>
          <w:color w:val="000000"/>
          <w:sz w:val="24"/>
          <w:szCs w:val="24"/>
          <w:lang w:val="it-IT"/>
        </w:rPr>
        <w:t xml:space="preserve">L'Ente inoltre dichiara e garantisce quanto segue: </w:t>
      </w:r>
    </w:p>
    <w:p w14:paraId="43BBD64D" w14:textId="77777777" w:rsidR="00C4019D" w:rsidRDefault="002C0BF5">
      <w:pPr>
        <w:pStyle w:val="Normale1"/>
        <w:spacing w:before="120"/>
        <w:ind w:left="284"/>
        <w:jc w:val="both"/>
        <w:rPr>
          <w:rFonts w:cs="Calibri"/>
          <w:color w:val="000000"/>
          <w:sz w:val="24"/>
          <w:szCs w:val="24"/>
          <w:lang w:val="it-IT"/>
        </w:rPr>
      </w:pPr>
      <w:r>
        <w:rPr>
          <w:rFonts w:cs="Calibri"/>
          <w:color w:val="000000"/>
          <w:sz w:val="24"/>
          <w:szCs w:val="24"/>
          <w:lang w:val="it-IT"/>
        </w:rPr>
        <w:t xml:space="preserve">(iii) i Segreti Commerciali dell'Ente sono stati acquisiti, utilizzati e rivelati lecitamente e che non vi sono - per quanto all'Ente noto - azioni giudiziarie, contestazioni, richieste di risarcimento o di indennizzo promosse anche in via stragiudiziale, da parte di terzi rivendicanti la titolarità di tali segreti. </w:t>
      </w:r>
    </w:p>
    <w:p w14:paraId="18192F27" w14:textId="77777777" w:rsidR="00C4019D" w:rsidRDefault="002C0BF5">
      <w:pPr>
        <w:pStyle w:val="Normale1"/>
        <w:spacing w:before="120"/>
        <w:ind w:left="284"/>
        <w:jc w:val="both"/>
        <w:rPr>
          <w:rFonts w:cs="Calibri"/>
          <w:color w:val="000000"/>
          <w:sz w:val="24"/>
          <w:szCs w:val="24"/>
          <w:lang w:val="it-IT"/>
        </w:rPr>
      </w:pPr>
      <w:r>
        <w:rPr>
          <w:rFonts w:cs="Calibri"/>
          <w:color w:val="000000"/>
          <w:sz w:val="24"/>
          <w:szCs w:val="24"/>
          <w:lang w:val="it-IT"/>
        </w:rPr>
        <w:t>(iv) Pertanto, l'Ente terrà indenne e manleverà lo Sponsor da azioni giudiziarie, contestazioni, richieste di risarcimento o di indennizzo promosse anche in via stragiudiziale, da parte di terzi rivendicanti la titolarità di tali segreti."</w:t>
      </w:r>
    </w:p>
    <w:p w14:paraId="1932A338" w14:textId="046A91D5" w:rsidR="00C4019D" w:rsidRDefault="002C0BF5">
      <w:pPr>
        <w:pStyle w:val="Normale1"/>
        <w:spacing w:before="120"/>
        <w:jc w:val="both"/>
        <w:rPr>
          <w:rFonts w:cs="Calibri"/>
          <w:color w:val="000000"/>
          <w:sz w:val="24"/>
          <w:szCs w:val="24"/>
          <w:lang w:val="it-IT"/>
        </w:rPr>
      </w:pPr>
      <w:r>
        <w:rPr>
          <w:rFonts w:cs="Calibri"/>
          <w:color w:val="000000"/>
          <w:sz w:val="24"/>
          <w:szCs w:val="24"/>
          <w:lang w:val="it-IT"/>
        </w:rPr>
        <w:t xml:space="preserve">10.2 Le Parti sono obbligate all'adeguata e corretta diffusione e pubblicazione dei risultati dello Studio e all’adeguata comunicazione dei risultati dello Studio ai pazienti partecipanti e ai rappresentanti dei pazienti. Lo Sponsor, ai sensi della vigente normativa, è tenuto a rendere pubblici tempestivamente, non appena disponibili da parte di tutti i Centri partecipanti e comunque non oltre 12 mesi dalla conclusione dello Studio, i risultati, anche eventualmente negativi, ottenuti a conclusione dello Studio. </w:t>
      </w:r>
    </w:p>
    <w:p w14:paraId="46AC49B9" w14:textId="6E0B7CAB" w:rsidR="00C4019D" w:rsidRDefault="002C0BF5">
      <w:pPr>
        <w:pStyle w:val="Normale1"/>
        <w:spacing w:before="120"/>
        <w:jc w:val="both"/>
        <w:rPr>
          <w:rFonts w:cs="Calibri"/>
          <w:color w:val="000000"/>
          <w:sz w:val="24"/>
          <w:szCs w:val="24"/>
          <w:lang w:val="it-IT"/>
        </w:rPr>
      </w:pPr>
      <w:r>
        <w:rPr>
          <w:rFonts w:cs="Calibri"/>
          <w:color w:val="000000"/>
          <w:sz w:val="24"/>
          <w:szCs w:val="24"/>
          <w:lang w:val="it-IT"/>
        </w:rPr>
        <w:t>Ai sensi dell'art. 5, comma secondo, lett. c) del D.M. 8 febbraio 2013, il Responsabile dello Studio ha diritto di diffondere e pubblicare, senza limitazione alcuna, i risultati dello Studio ottenuti presso l’Ente, nel rispetto delle disposizioni vigenti in materia di riservatezza dei dati sensibili, di protezione dei dati personali e di tutela della proprietà intellettuale, nonché nel rispetto dei termini e delle condizioni di cui al presente Contratto.</w:t>
      </w:r>
    </w:p>
    <w:p w14:paraId="5A9528C1" w14:textId="101E0711" w:rsidR="00C4019D" w:rsidRDefault="002C0BF5">
      <w:pPr>
        <w:pStyle w:val="Normale1"/>
        <w:spacing w:before="120"/>
        <w:jc w:val="both"/>
        <w:rPr>
          <w:rFonts w:cs="Calibri"/>
          <w:color w:val="000000"/>
          <w:sz w:val="24"/>
          <w:szCs w:val="24"/>
          <w:lang w:val="it-IT"/>
        </w:rPr>
      </w:pPr>
      <w:r>
        <w:rPr>
          <w:rFonts w:cs="Calibri"/>
          <w:color w:val="000000"/>
          <w:sz w:val="24"/>
          <w:szCs w:val="24"/>
          <w:lang w:val="it-IT"/>
        </w:rPr>
        <w:t xml:space="preserve">10.3 Per garantire la correttezza della raccolta e la veridicità dell'elaborazione dei dati, il Responsabile dello Studio dovrà trasmettere allo Sponsor copia del documento oggetto di </w:t>
      </w:r>
      <w:r>
        <w:rPr>
          <w:rFonts w:cs="Calibri"/>
          <w:color w:val="000000"/>
          <w:sz w:val="24"/>
          <w:szCs w:val="24"/>
          <w:lang w:val="it-IT"/>
        </w:rPr>
        <w:lastRenderedPageBreak/>
        <w:t>presentazione o di pubblicazione almeno 60 giorni prima della sua presentazione o pubblicazione. Lo Sponsor avrà 60 giorni, dal ricevimento del manoscritto, per poter suggerire modifiche al Responsabile dello Studio. Nel caso in cui dovessero sorgere questioni relative all'integrità scientifica del documento e/o questioni afferenti agli aspetti regolatori, brevettuali o di tutela della proprietà intellettuale, lo Sponsor provvederà al riesame del documento unitamente al Responsabile dello Studio. Il Responsabile dello Studio accetterà di effettuare le modifiche suggerite dallo Sponsor o tenere conto dei suggerimenti dello Sponsor nella pubblicazione o presentazione, solo se necessarie ai fini della tutela della riservatezza delle informazioni e dei dati personali e della tutela della proprietà intellettuale, purché non in contrasto con l'attendibilità dei dati, con i diritti, la sicurezza e il benessere dei pazienti.</w:t>
      </w:r>
    </w:p>
    <w:p w14:paraId="27495932" w14:textId="6B01DA76" w:rsidR="00C4019D" w:rsidRDefault="002C0BF5">
      <w:pPr>
        <w:pStyle w:val="Normale1"/>
        <w:spacing w:before="120"/>
        <w:jc w:val="both"/>
        <w:rPr>
          <w:rFonts w:cs="Calibri"/>
          <w:color w:val="000000"/>
          <w:sz w:val="24"/>
          <w:szCs w:val="24"/>
          <w:lang w:val="it-IT"/>
        </w:rPr>
      </w:pPr>
      <w:r>
        <w:rPr>
          <w:rFonts w:cs="Calibri"/>
          <w:color w:val="000000"/>
          <w:sz w:val="24"/>
          <w:szCs w:val="24"/>
          <w:lang w:val="it-IT"/>
        </w:rPr>
        <w:t>10.4 Lo Sponsor riconosce di non aver diritto di chiedere l'eliminazione delle informazioni contenute nel documento e non dovrà modificarne il contenuto, salvo quando tali richieste e modifiche siano necessarie ai fini della validità scientifica, della tutela della riservatezza dei dati, della protezione dei dati personali e della tutela della proprietà intellettuale.</w:t>
      </w:r>
    </w:p>
    <w:p w14:paraId="43EF87EA" w14:textId="067C3C01" w:rsidR="00C4019D" w:rsidRDefault="002C0BF5">
      <w:pPr>
        <w:pStyle w:val="Normale1"/>
        <w:spacing w:before="120"/>
        <w:jc w:val="both"/>
        <w:rPr>
          <w:rFonts w:cs="Calibri"/>
          <w:color w:val="000000"/>
          <w:sz w:val="24"/>
          <w:szCs w:val="24"/>
          <w:lang w:val="it-IT"/>
        </w:rPr>
      </w:pPr>
      <w:r>
        <w:rPr>
          <w:rFonts w:cs="Calibri"/>
          <w:color w:val="000000"/>
          <w:sz w:val="24"/>
          <w:szCs w:val="24"/>
          <w:lang w:val="it-IT"/>
        </w:rPr>
        <w:t xml:space="preserve">10.5 Lo Sponsor, allo scopo di presentare una richiesta di brevetto e qualora risulti necessario, potrà chiedere al Responsabile dello Studio di differire di ulteriori 90 giorni la pubblicazione o presentazione del documento. </w:t>
      </w:r>
    </w:p>
    <w:p w14:paraId="573DF10D" w14:textId="38F7A574" w:rsidR="00C4019D" w:rsidRPr="003C6758" w:rsidRDefault="002C0BF5">
      <w:pPr>
        <w:pStyle w:val="Normale1"/>
        <w:spacing w:before="120"/>
        <w:jc w:val="both"/>
        <w:rPr>
          <w:lang w:val="it-IT"/>
        </w:rPr>
      </w:pPr>
      <w:r>
        <w:rPr>
          <w:rStyle w:val="Carpredefinitoparagrafo1"/>
          <w:rFonts w:cs="Calibri"/>
          <w:color w:val="000000"/>
          <w:sz w:val="24"/>
          <w:szCs w:val="24"/>
          <w:lang w:val="it-IT"/>
        </w:rPr>
        <w:t xml:space="preserve"> Il Responsabile dello Studio non potrà pubblicare i dati del proprio Centro sino a che tutti i risultati dello Studio siano stati integralmente pubblicati ovvero per almeno 12 mesi dalla conclusione dello Studio, dalla sua interruzione o chiusura anticipata.</w:t>
      </w:r>
    </w:p>
    <w:p w14:paraId="7E555FC7" w14:textId="3C096452" w:rsidR="00C4019D" w:rsidRPr="003C6758" w:rsidRDefault="002C0BF5">
      <w:pPr>
        <w:pStyle w:val="Normale1"/>
        <w:spacing w:before="120"/>
        <w:jc w:val="both"/>
        <w:rPr>
          <w:lang w:val="it-IT"/>
        </w:rPr>
      </w:pPr>
      <w:r>
        <w:rPr>
          <w:rStyle w:val="Carpredefinitoparagrafo1"/>
          <w:rFonts w:cs="Calibri"/>
          <w:color w:val="000000"/>
          <w:sz w:val="24"/>
          <w:szCs w:val="24"/>
          <w:lang w:val="it-IT"/>
        </w:rPr>
        <w:t xml:space="preserve">Laddove la pubblicazione recante i risultati di una indagine clinica multicentrica ad opera dello Sponsor, o del terzo da questi designato, non venga effettuata entro </w:t>
      </w:r>
      <w:r w:rsidR="008B5C38">
        <w:rPr>
          <w:rStyle w:val="Carpredefinitoparagrafo1"/>
          <w:rFonts w:cs="Calibri"/>
          <w:color w:val="000000"/>
          <w:sz w:val="24"/>
          <w:szCs w:val="24"/>
          <w:lang w:val="it-IT"/>
        </w:rPr>
        <w:t xml:space="preserve">dodici </w:t>
      </w:r>
      <w:r>
        <w:rPr>
          <w:rStyle w:val="Carpredefinitoparagrafo1"/>
          <w:rFonts w:cs="Calibri"/>
          <w:color w:val="000000"/>
          <w:sz w:val="24"/>
          <w:szCs w:val="24"/>
          <w:lang w:val="it-IT"/>
        </w:rPr>
        <w:t>mesi dalla fine dello Studio multicentrica, il Responsabile dello Studio potrà pubblicare i risultati ottenuti presso l’Ente, nel rispetto di quanto contenuto nel presente articolo.</w:t>
      </w:r>
    </w:p>
    <w:p w14:paraId="2C485040" w14:textId="77777777" w:rsidR="00C4019D" w:rsidRDefault="00C4019D">
      <w:pPr>
        <w:pStyle w:val="Normale1"/>
        <w:jc w:val="both"/>
        <w:rPr>
          <w:rFonts w:cs="Calibri"/>
          <w:color w:val="000000"/>
          <w:sz w:val="24"/>
          <w:szCs w:val="24"/>
          <w:lang w:val="it-IT"/>
        </w:rPr>
      </w:pPr>
    </w:p>
    <w:p w14:paraId="6D3B83EF" w14:textId="77777777" w:rsidR="00C4019D" w:rsidRPr="003C6758" w:rsidRDefault="002C0BF5">
      <w:pPr>
        <w:pStyle w:val="Normale1"/>
        <w:jc w:val="center"/>
        <w:rPr>
          <w:lang w:val="it-IT"/>
        </w:rPr>
      </w:pPr>
      <w:r>
        <w:rPr>
          <w:rStyle w:val="Carpredefinitoparagrafo1"/>
          <w:rFonts w:cs="Calibri"/>
          <w:b/>
          <w:color w:val="000000"/>
          <w:sz w:val="24"/>
          <w:szCs w:val="24"/>
          <w:lang w:val="it-IT"/>
        </w:rPr>
        <w:t>Art. 11 - Protezione dei dati personali</w:t>
      </w:r>
    </w:p>
    <w:p w14:paraId="1F415C1E" w14:textId="4F5A7F0C" w:rsidR="00C4019D" w:rsidRDefault="002C0BF5">
      <w:pPr>
        <w:pStyle w:val="Normale1"/>
        <w:spacing w:before="120"/>
        <w:jc w:val="both"/>
        <w:rPr>
          <w:rFonts w:cs="Calibri"/>
          <w:color w:val="000000"/>
          <w:sz w:val="24"/>
          <w:szCs w:val="24"/>
          <w:lang w:val="it-IT"/>
        </w:rPr>
      </w:pPr>
      <w:r>
        <w:rPr>
          <w:rFonts w:cs="Calibri"/>
          <w:color w:val="000000"/>
          <w:sz w:val="24"/>
          <w:szCs w:val="24"/>
          <w:lang w:val="it-IT"/>
        </w:rPr>
        <w:t xml:space="preserve">11.1 Le Parti nell’esecuzione delle attività previste dal presente Contratto si impegnano a trattare i dati personali, di cui vengano per qualsiasi motivo a conoscenza durante lo Studio, nel rispetto degli obiettivi di cui ai precedenti articoli e in conformità a quanto disposto dal Regolamento (UE) n. 2016/679 del Parlamento Europeo e del Consiglio del 27 aprile 2016, nonché dalle correlate disposizioni legislative e amministrative nazionali vigenti, con le loro eventuali successive modifiche e/o integrazioni (di seguito, collettivamente, “Leggi in materia di Protezione dei dati”). </w:t>
      </w:r>
    </w:p>
    <w:p w14:paraId="29779AC8" w14:textId="5DC8C05B" w:rsidR="00C4019D" w:rsidRDefault="002C0BF5">
      <w:pPr>
        <w:pStyle w:val="Paragrafoelenco1"/>
        <w:spacing w:before="120" w:line="240" w:lineRule="auto"/>
        <w:ind w:left="0"/>
        <w:jc w:val="both"/>
        <w:rPr>
          <w:rFonts w:cs="Calibri"/>
          <w:sz w:val="24"/>
          <w:szCs w:val="24"/>
          <w:lang w:val="it-IT"/>
        </w:rPr>
      </w:pPr>
      <w:r>
        <w:rPr>
          <w:rFonts w:cs="Calibri"/>
          <w:sz w:val="24"/>
          <w:szCs w:val="24"/>
          <w:lang w:val="it-IT"/>
        </w:rPr>
        <w:t>11.2 I termini utilizzati nel presente articolo, nel Contratto, nella documentazione di informativa e consenso ed in ogni altro documento utilizzato per le finalità dello Studio devono essere intesi e utilizzati secondo il significato a essi attribuito nell’Allegato B.</w:t>
      </w:r>
    </w:p>
    <w:p w14:paraId="6C79A0C1" w14:textId="77777777" w:rsidR="00C4019D" w:rsidRDefault="002C0BF5">
      <w:pPr>
        <w:pStyle w:val="Paragrafoelenco1"/>
        <w:spacing w:before="120" w:line="240" w:lineRule="auto"/>
        <w:ind w:left="0"/>
        <w:jc w:val="both"/>
        <w:rPr>
          <w:rFonts w:cs="Calibri"/>
          <w:sz w:val="24"/>
          <w:szCs w:val="24"/>
          <w:lang w:val="it-IT"/>
        </w:rPr>
      </w:pPr>
      <w:r>
        <w:rPr>
          <w:rFonts w:cs="Calibri"/>
          <w:sz w:val="24"/>
          <w:szCs w:val="24"/>
          <w:lang w:val="it-IT"/>
        </w:rPr>
        <w:t xml:space="preserve">11.3 L’Ente e lo Sponsor si qualificano come autonomi titolari del trattamento ai sensi dell’art. 4 (paragrafo 17) del RGPD. </w:t>
      </w:r>
    </w:p>
    <w:p w14:paraId="040F49D2" w14:textId="5969463E" w:rsidR="00C4019D" w:rsidRDefault="002C0BF5">
      <w:pPr>
        <w:pStyle w:val="Paragrafoelenco1"/>
        <w:spacing w:before="120" w:line="240" w:lineRule="auto"/>
        <w:ind w:left="0"/>
        <w:jc w:val="both"/>
        <w:rPr>
          <w:rFonts w:cs="Calibri"/>
          <w:sz w:val="24"/>
          <w:szCs w:val="24"/>
          <w:lang w:val="it-IT"/>
        </w:rPr>
      </w:pPr>
      <w:r>
        <w:rPr>
          <w:rFonts w:cs="Calibri"/>
          <w:sz w:val="24"/>
          <w:szCs w:val="24"/>
          <w:lang w:val="it-IT"/>
        </w:rPr>
        <w:t>11.4 Per le finalità dello Studio saranno trattati dati personali riferiti alle seguenti categorie di interessati: soggetti partecipanti allo Studio; persone che operano per le Parti. Tali interessati sono informati sul trattamento che li riguarda a mezzo di idonea informativa. Per le finalità dello Studio saranno trattati le seguenti tipologie di dati personali: dati di cui all’art. 4 n. 1 del RGPD; dati rientranti nelle categorie “particolari” di dati personali - e in particolare dati relativi alla salute e alla vita sessuale, dati genetici - di cui all’art. 9 del RGPD. Tali dati saranno trattati nel rispetto dei principi di liceità, correttezza, trasparenza, adeguatezza, pertinenza e necessità di cui all’art.5, paragrafo 1 del RGPD.</w:t>
      </w:r>
    </w:p>
    <w:p w14:paraId="598FB93B" w14:textId="77777777" w:rsidR="00C4019D" w:rsidRDefault="002C0BF5">
      <w:pPr>
        <w:pStyle w:val="Paragrafoelenco1"/>
        <w:spacing w:before="120" w:line="240" w:lineRule="auto"/>
        <w:ind w:left="0"/>
        <w:jc w:val="both"/>
        <w:rPr>
          <w:rFonts w:cs="Calibri"/>
          <w:sz w:val="24"/>
          <w:szCs w:val="24"/>
          <w:lang w:val="it-IT"/>
        </w:rPr>
      </w:pPr>
      <w:r>
        <w:rPr>
          <w:rFonts w:cs="Calibri"/>
          <w:sz w:val="24"/>
          <w:szCs w:val="24"/>
          <w:lang w:val="it-IT"/>
        </w:rPr>
        <w:lastRenderedPageBreak/>
        <w:t>11.5 Lo Sponsor potrà trasmettere i dati ad affiliate del gruppo dello Sponsor e a terzi operanti per suo conto, anche all'estero, in paesi al di fuori dell'Unione Europea che non offrono lo stesso livello di tutela della privacy garantito in Europa. In questo caso lo Sponsor si responsabilizza circa l’adozione di tutte le misure necessarie a garantire una adeguata protezione dei dati personali.</w:t>
      </w:r>
    </w:p>
    <w:p w14:paraId="79C1F242" w14:textId="36B89DFA" w:rsidR="00C4019D" w:rsidRDefault="002C0BF5">
      <w:pPr>
        <w:pStyle w:val="Paragrafoelenco1"/>
        <w:spacing w:before="120" w:line="240" w:lineRule="auto"/>
        <w:ind w:left="0"/>
        <w:jc w:val="both"/>
        <w:rPr>
          <w:rFonts w:cs="Calibri"/>
          <w:sz w:val="24"/>
          <w:szCs w:val="24"/>
          <w:lang w:val="it-IT"/>
        </w:rPr>
      </w:pPr>
      <w:r>
        <w:rPr>
          <w:rFonts w:cs="Calibri"/>
          <w:sz w:val="24"/>
          <w:szCs w:val="24"/>
          <w:lang w:val="it-IT"/>
        </w:rPr>
        <w:t>11.6 Le Parti garantiscono che le persone da esse autorizzate a trattare dati personali per le finalità dello Studio rispettino i principi posti a tutela del diritto alla protezione dei dati personali e del diritto alla riservatezza, e che le persone che hanno accesso ai dati personali siano obbligati a trattarli in conformità alle istruzioni dettate, in coerenza con il presente articolo, dal titolare di riferimento.</w:t>
      </w:r>
    </w:p>
    <w:p w14:paraId="2077C869" w14:textId="63915769" w:rsidR="00C4019D" w:rsidRPr="003C6758" w:rsidRDefault="002C0BF5">
      <w:pPr>
        <w:pStyle w:val="Paragrafoelenco1"/>
        <w:spacing w:before="120" w:line="240" w:lineRule="auto"/>
        <w:ind w:left="0"/>
        <w:jc w:val="both"/>
        <w:rPr>
          <w:lang w:val="it-IT"/>
        </w:rPr>
      </w:pPr>
      <w:r>
        <w:rPr>
          <w:rStyle w:val="Carpredefinitoparagrafo1"/>
          <w:rFonts w:cs="Calibri"/>
          <w:sz w:val="24"/>
          <w:szCs w:val="24"/>
          <w:lang w:val="it-IT"/>
        </w:rPr>
        <w:t xml:space="preserve">11.7 Il Responsabile dello Studio è individuato dall’Ente quale persona autorizzata al trattamento ai sensi dell’art. 29 del RGPD e quale soggetto designato ai sensi dell’art. 2 </w:t>
      </w:r>
      <w:r>
        <w:rPr>
          <w:rStyle w:val="Carpredefinitoparagrafo1"/>
          <w:rFonts w:cs="Calibri"/>
          <w:i/>
          <w:iCs/>
          <w:sz w:val="24"/>
          <w:szCs w:val="24"/>
          <w:lang w:val="it-IT"/>
        </w:rPr>
        <w:t>quaterdecies</w:t>
      </w:r>
      <w:r>
        <w:rPr>
          <w:rStyle w:val="Carpredefinitoparagrafo1"/>
          <w:rFonts w:cs="Calibri"/>
          <w:sz w:val="24"/>
          <w:szCs w:val="24"/>
          <w:lang w:val="it-IT"/>
        </w:rPr>
        <w:t xml:space="preserve"> del Codice. </w:t>
      </w:r>
    </w:p>
    <w:p w14:paraId="2E50367E" w14:textId="45699DD1" w:rsidR="00C4019D" w:rsidRDefault="002C0BF5">
      <w:pPr>
        <w:pStyle w:val="Normale1"/>
        <w:spacing w:before="120"/>
        <w:jc w:val="both"/>
        <w:rPr>
          <w:rFonts w:cs="Calibri"/>
          <w:sz w:val="24"/>
          <w:szCs w:val="24"/>
          <w:lang w:val="it-IT"/>
        </w:rPr>
      </w:pPr>
      <w:r>
        <w:rPr>
          <w:rFonts w:cs="Calibri"/>
          <w:sz w:val="24"/>
          <w:szCs w:val="24"/>
          <w:lang w:val="it-IT"/>
        </w:rPr>
        <w:t>11.8 Il Responsabile dello Studio deve informare in modo chiaro e completo, prima che abbia inizio lo Studio (incluse le relative fasi prodromiche e di screening) ogni paziente circa natura, finalità, risultati, conseguenze, rischi e modalità del trattamento dei dati personali; in particolare</w:t>
      </w:r>
      <w:bookmarkStart w:id="3" w:name="_GoBack2"/>
      <w:bookmarkEnd w:id="3"/>
      <w:r>
        <w:rPr>
          <w:rFonts w:cs="Calibri"/>
          <w:sz w:val="24"/>
          <w:szCs w:val="24"/>
          <w:lang w:val="it-IT"/>
        </w:rPr>
        <w:t xml:space="preserve"> il paziente deve inoltre essere informato che Autorità nazionali e straniere, nonché il Comitato Etico, potranno accedere, nell’ambito di attività di monitoraggio, verifica e controllo sulla ricerca, alla documentazione relativa allo Studio così come anche alla documentazione sanitaria originale del paziente, e che ad esse potranno anche eccedere in visione, nell’ambito delle rispettive competenze, Monitor e Auditor.</w:t>
      </w:r>
    </w:p>
    <w:p w14:paraId="56474B26" w14:textId="26A63B45" w:rsidR="00C4019D" w:rsidRDefault="002C0BF5">
      <w:pPr>
        <w:pStyle w:val="Normale1"/>
        <w:spacing w:before="120"/>
        <w:jc w:val="both"/>
        <w:rPr>
          <w:rFonts w:cs="Calibri"/>
          <w:sz w:val="24"/>
          <w:szCs w:val="24"/>
          <w:lang w:val="it-IT"/>
        </w:rPr>
      </w:pPr>
      <w:r>
        <w:rPr>
          <w:rFonts w:cs="Calibri"/>
          <w:sz w:val="24"/>
          <w:szCs w:val="24"/>
          <w:lang w:val="it-IT"/>
        </w:rPr>
        <w:t>11.9 Il Responsabile dello Studio deve acquisire dal paziente debitamente informato il documento di consenso oltre che alla partecipazione allo Studio, anche al trattamento dei dati. L’Ente è responsabile della conservazione di tale documento.</w:t>
      </w:r>
    </w:p>
    <w:p w14:paraId="081AE6AC" w14:textId="77777777" w:rsidR="00C4019D" w:rsidRDefault="002C0BF5">
      <w:pPr>
        <w:pStyle w:val="Paragrafoelenco1"/>
        <w:spacing w:before="120" w:line="240" w:lineRule="auto"/>
        <w:ind w:left="0"/>
        <w:jc w:val="both"/>
        <w:rPr>
          <w:rFonts w:cs="Calibri"/>
          <w:sz w:val="24"/>
          <w:szCs w:val="24"/>
          <w:lang w:val="it-IT"/>
        </w:rPr>
      </w:pPr>
      <w:r>
        <w:rPr>
          <w:rFonts w:cs="Calibri"/>
          <w:sz w:val="24"/>
          <w:szCs w:val="24"/>
          <w:lang w:val="it-IT"/>
        </w:rPr>
        <w:t>11.10 Qualora una parte accerti una violazione dei dati personali, si impegna a comunicarlo all’altra entro 48 ore dall’accertamento della violazione, ferma restando l’autonomia della stessa nella valutazione della sussistenza delle condizioni e nell’adempimento degli obblighi previsti dagli artt. 33 e 34 del RGPD.</w:t>
      </w:r>
    </w:p>
    <w:p w14:paraId="0B0FFD40" w14:textId="77777777" w:rsidR="00C4019D" w:rsidRDefault="00C4019D">
      <w:pPr>
        <w:pStyle w:val="Normale1"/>
        <w:jc w:val="both"/>
        <w:rPr>
          <w:rFonts w:cs="Calibri"/>
          <w:color w:val="000000"/>
          <w:sz w:val="24"/>
          <w:szCs w:val="24"/>
          <w:lang w:val="it-IT"/>
        </w:rPr>
      </w:pPr>
    </w:p>
    <w:p w14:paraId="7F732C87" w14:textId="77777777" w:rsidR="00C4019D" w:rsidRDefault="00C4019D">
      <w:pPr>
        <w:pStyle w:val="Normale1"/>
        <w:jc w:val="both"/>
        <w:rPr>
          <w:rFonts w:cs="Calibri"/>
          <w:color w:val="000000"/>
          <w:sz w:val="24"/>
          <w:szCs w:val="24"/>
          <w:lang w:val="it-IT"/>
        </w:rPr>
      </w:pPr>
    </w:p>
    <w:p w14:paraId="008044A9" w14:textId="77777777" w:rsidR="00C4019D" w:rsidRPr="003C6758" w:rsidRDefault="002C0BF5">
      <w:pPr>
        <w:pStyle w:val="Normale1"/>
        <w:jc w:val="center"/>
        <w:rPr>
          <w:lang w:val="it-IT"/>
        </w:rPr>
      </w:pPr>
      <w:r>
        <w:rPr>
          <w:rStyle w:val="Carpredefinitoparagrafo1"/>
          <w:rFonts w:cs="Calibri"/>
          <w:b/>
          <w:color w:val="000000"/>
          <w:sz w:val="24"/>
          <w:szCs w:val="24"/>
          <w:lang w:val="it-IT"/>
        </w:rPr>
        <w:t>Art. 12 - Modifiche</w:t>
      </w:r>
    </w:p>
    <w:p w14:paraId="53D6C68F" w14:textId="77777777" w:rsidR="00C4019D" w:rsidRDefault="002C0BF5">
      <w:pPr>
        <w:pStyle w:val="Normale1"/>
        <w:spacing w:before="120"/>
        <w:jc w:val="both"/>
        <w:rPr>
          <w:rFonts w:cs="Calibri"/>
          <w:color w:val="000000"/>
          <w:sz w:val="24"/>
          <w:szCs w:val="24"/>
          <w:lang w:val="it-IT"/>
        </w:rPr>
      </w:pPr>
      <w:r>
        <w:rPr>
          <w:rFonts w:cs="Calibri"/>
          <w:color w:val="000000"/>
          <w:sz w:val="24"/>
          <w:szCs w:val="24"/>
          <w:lang w:val="it-IT"/>
        </w:rPr>
        <w:t>12.1 Il presente Contratto e i relativi allegati/addendum, unitamente al Protocollo quale parte integrante, costituisce l'intero accordo tra le Parti.</w:t>
      </w:r>
    </w:p>
    <w:p w14:paraId="718C3A82" w14:textId="77777777" w:rsidR="00C4019D" w:rsidRDefault="002C0BF5">
      <w:pPr>
        <w:pStyle w:val="Normale1"/>
        <w:spacing w:before="120"/>
        <w:jc w:val="both"/>
        <w:rPr>
          <w:rFonts w:cs="Calibri"/>
          <w:color w:val="000000"/>
          <w:sz w:val="24"/>
          <w:szCs w:val="24"/>
          <w:lang w:val="it-IT"/>
        </w:rPr>
      </w:pPr>
      <w:r>
        <w:rPr>
          <w:rFonts w:cs="Calibri"/>
          <w:color w:val="000000"/>
          <w:sz w:val="24"/>
          <w:szCs w:val="24"/>
          <w:lang w:val="it-IT"/>
        </w:rPr>
        <w:t>12.2 Il Contratto può essere modificato solo con il consenso scritto di entrambe le Parti. Le eventuali modifiche saranno oggetto di addendum al presente Contratto e decorreranno dalla data della loro sottoscrizione, salvo diverso accordo tra le parti.</w:t>
      </w:r>
    </w:p>
    <w:p w14:paraId="2BAD7B5F" w14:textId="77777777" w:rsidR="00C4019D" w:rsidRDefault="00C4019D">
      <w:pPr>
        <w:pStyle w:val="Normale1"/>
        <w:jc w:val="both"/>
        <w:rPr>
          <w:rFonts w:cs="Calibri"/>
          <w:b/>
          <w:color w:val="000000"/>
          <w:sz w:val="24"/>
          <w:szCs w:val="24"/>
          <w:lang w:val="it-IT"/>
        </w:rPr>
      </w:pPr>
    </w:p>
    <w:p w14:paraId="3962C5F3" w14:textId="77777777" w:rsidR="00C4019D" w:rsidRDefault="00C4019D">
      <w:pPr>
        <w:pStyle w:val="Normale1"/>
        <w:jc w:val="both"/>
        <w:rPr>
          <w:rFonts w:cs="Calibri"/>
          <w:b/>
          <w:color w:val="000000"/>
          <w:sz w:val="24"/>
          <w:szCs w:val="24"/>
          <w:lang w:val="it-IT"/>
        </w:rPr>
      </w:pPr>
    </w:p>
    <w:p w14:paraId="1D50DE56" w14:textId="77777777" w:rsidR="00C4019D" w:rsidRPr="003C6758" w:rsidRDefault="002C0BF5">
      <w:pPr>
        <w:pStyle w:val="Normale1"/>
        <w:jc w:val="center"/>
        <w:rPr>
          <w:lang w:val="it-IT"/>
        </w:rPr>
      </w:pPr>
      <w:r>
        <w:rPr>
          <w:rStyle w:val="Carpredefinitoparagrafo1"/>
          <w:rFonts w:cs="Calibri"/>
          <w:b/>
          <w:color w:val="000000"/>
          <w:sz w:val="24"/>
          <w:szCs w:val="24"/>
          <w:lang w:val="it-IT"/>
        </w:rPr>
        <w:t>Art. 13 - Disciplina anti-corruzione</w:t>
      </w:r>
    </w:p>
    <w:p w14:paraId="426E41AA" w14:textId="523C951D" w:rsidR="00C4019D" w:rsidRDefault="002C0BF5">
      <w:pPr>
        <w:pStyle w:val="Normale1"/>
        <w:spacing w:before="120"/>
        <w:jc w:val="both"/>
        <w:rPr>
          <w:rFonts w:cs="Calibri"/>
          <w:color w:val="000000"/>
          <w:sz w:val="24"/>
          <w:szCs w:val="24"/>
          <w:lang w:val="it-IT"/>
        </w:rPr>
      </w:pPr>
      <w:r>
        <w:rPr>
          <w:rFonts w:cs="Calibri"/>
          <w:color w:val="000000"/>
          <w:sz w:val="24"/>
          <w:szCs w:val="24"/>
          <w:lang w:val="it-IT"/>
        </w:rPr>
        <w:t>13.1 L’Ente e lo Sponsor si impegnano a rispettare la normativa anticorruzione applicabile in Italia.</w:t>
      </w:r>
    </w:p>
    <w:p w14:paraId="1AD9E7FC" w14:textId="77F8D1C6" w:rsidR="00C4019D" w:rsidRPr="003C6758" w:rsidRDefault="002C0BF5">
      <w:pPr>
        <w:pStyle w:val="Normale1"/>
        <w:spacing w:before="120"/>
        <w:jc w:val="both"/>
        <w:rPr>
          <w:lang w:val="it-IT"/>
        </w:rPr>
      </w:pPr>
      <w:r>
        <w:rPr>
          <w:rStyle w:val="Carpredefinitoparagrafo1"/>
          <w:rFonts w:cs="Calibri"/>
          <w:color w:val="000000"/>
          <w:sz w:val="24"/>
          <w:szCs w:val="24"/>
          <w:lang w:val="it-IT"/>
        </w:rPr>
        <w:t xml:space="preserve">13.2 Lo </w:t>
      </w:r>
      <w:commentRangeStart w:id="4"/>
      <w:r>
        <w:rPr>
          <w:rStyle w:val="Carpredefinitoparagrafo1"/>
          <w:rFonts w:cs="Calibri"/>
          <w:color w:val="000000"/>
          <w:sz w:val="24"/>
          <w:szCs w:val="24"/>
          <w:lang w:val="it-IT"/>
        </w:rPr>
        <w:t>Sponsor</w:t>
      </w:r>
      <w:commentRangeEnd w:id="4"/>
      <w:r w:rsidR="0010542B">
        <w:rPr>
          <w:rStyle w:val="Rimandocommento"/>
          <w:rFonts w:ascii="Times New Roman" w:eastAsia="Times New Roman" w:hAnsi="Times New Roman"/>
          <w:lang w:val="it-IT" w:eastAsia="it-IT"/>
        </w:rPr>
        <w:commentReference w:id="4"/>
      </w:r>
      <w:r>
        <w:rPr>
          <w:rStyle w:val="Carpredefinitoparagrafo1"/>
          <w:rFonts w:cs="Calibri"/>
          <w:color w:val="000000"/>
          <w:sz w:val="24"/>
          <w:szCs w:val="24"/>
          <w:lang w:val="it-IT"/>
        </w:rPr>
        <w:t xml:space="preserve"> dichiara di aver </w:t>
      </w:r>
      <w:r w:rsidR="0010542B" w:rsidRPr="005B1411">
        <w:rPr>
          <w:rStyle w:val="Carpredefinitoparagrafo1"/>
          <w:color w:val="000000"/>
          <w:sz w:val="24"/>
          <w:szCs w:val="24"/>
          <w:lang w:val="it-IT"/>
        </w:rPr>
        <w:t>attuato un programma di compliance e di aver sviluppato specifiche procedure volte a prevenire i reati previsti in Italia dal D.Lgs. 231/2001</w:t>
      </w:r>
      <w:r>
        <w:rPr>
          <w:rStyle w:val="Carpredefinitoparagrafo1"/>
          <w:rFonts w:cs="Calibri"/>
          <w:color w:val="000000"/>
          <w:sz w:val="24"/>
          <w:szCs w:val="24"/>
          <w:lang w:val="it-IT"/>
        </w:rPr>
        <w:t xml:space="preserve">, nonché, in quanto applicabili e non in contrasto con la normativa vigente in Italia, i principi del </w:t>
      </w:r>
      <w:r>
        <w:rPr>
          <w:rStyle w:val="Carpredefinitoparagrafo1"/>
          <w:rFonts w:cs="Calibri"/>
          <w:i/>
          <w:iCs/>
          <w:color w:val="000000"/>
          <w:sz w:val="24"/>
          <w:szCs w:val="24"/>
          <w:lang w:val="it-IT"/>
        </w:rPr>
        <w:t>Foreign Corrupt Practices Act</w:t>
      </w:r>
      <w:r>
        <w:rPr>
          <w:rStyle w:val="Carpredefinitoparagrafo1"/>
          <w:rFonts w:cs="Calibri"/>
          <w:color w:val="000000"/>
          <w:sz w:val="24"/>
          <w:szCs w:val="24"/>
          <w:lang w:val="it-IT"/>
        </w:rPr>
        <w:t xml:space="preserve"> degli Stati Uniti, e loro successive modifiche e integrazioni. L’Ente e le sue strutture cliniche e amministrative si impegnano a collaborare in buona fede, nei limiti di quanto previsto dalla normativa italiana di cui sopra, con il personale e il management dello Sponsor al fine di facilitare la piena e corretta attuazione degli obblighi che ne derivano e l’attuazione delle procedure operative a tal fine messe a punto dallo Sponsor.</w:t>
      </w:r>
    </w:p>
    <w:p w14:paraId="34A55E21" w14:textId="77777777" w:rsidR="00C4019D" w:rsidRDefault="002C0BF5">
      <w:pPr>
        <w:pStyle w:val="Normale1"/>
        <w:spacing w:before="120"/>
        <w:jc w:val="both"/>
        <w:rPr>
          <w:rFonts w:cs="Calibri"/>
          <w:color w:val="000000"/>
          <w:sz w:val="24"/>
          <w:szCs w:val="24"/>
          <w:lang w:val="it-IT"/>
        </w:rPr>
      </w:pPr>
      <w:r>
        <w:rPr>
          <w:rFonts w:cs="Calibri"/>
          <w:color w:val="000000"/>
          <w:sz w:val="24"/>
          <w:szCs w:val="24"/>
          <w:lang w:val="it-IT"/>
        </w:rPr>
        <w:lastRenderedPageBreak/>
        <w:t xml:space="preserve">13.3 Ai sensi e per gli effetti della L. n. 190 del 06 novembre 2012 (“Legge Anticorruzione”) e sue successive modificazioni, l’Ente dichiara di avere adottato il Piano Triennale per la prevenzione della corruzione. </w:t>
      </w:r>
    </w:p>
    <w:p w14:paraId="1F396F46" w14:textId="77777777" w:rsidR="00C4019D" w:rsidRDefault="002C0BF5">
      <w:pPr>
        <w:pStyle w:val="Normale1"/>
        <w:spacing w:before="120"/>
        <w:jc w:val="both"/>
        <w:rPr>
          <w:rFonts w:cs="Calibri"/>
          <w:color w:val="000000"/>
          <w:sz w:val="24"/>
          <w:szCs w:val="24"/>
          <w:lang w:val="it-IT"/>
        </w:rPr>
      </w:pPr>
      <w:r>
        <w:rPr>
          <w:rFonts w:cs="Calibri"/>
          <w:color w:val="000000"/>
          <w:sz w:val="24"/>
          <w:szCs w:val="24"/>
          <w:lang w:val="it-IT"/>
        </w:rPr>
        <w:t>13.4. L’Ente e lo Sponsor s’impegnano reciprocamente a informare immediatamente l’altra parte circa ogni eventuale violazione del presente articolo di cui venga a conoscenza e a rendere disponibili tutti i dati informativi e la documentazione per ogni opportuna verifica.</w:t>
      </w:r>
    </w:p>
    <w:p w14:paraId="796E8B2C" w14:textId="617A278F" w:rsidR="00C4019D" w:rsidRDefault="002C0BF5">
      <w:pPr>
        <w:pStyle w:val="Normale1"/>
        <w:spacing w:before="120"/>
        <w:jc w:val="both"/>
        <w:rPr>
          <w:rFonts w:cs="Calibri"/>
          <w:color w:val="000000"/>
          <w:sz w:val="24"/>
          <w:szCs w:val="24"/>
          <w:lang w:val="it-IT"/>
        </w:rPr>
      </w:pPr>
      <w:r>
        <w:rPr>
          <w:rFonts w:cs="Calibri"/>
          <w:color w:val="000000"/>
          <w:sz w:val="24"/>
          <w:szCs w:val="24"/>
          <w:lang w:val="it-IT"/>
        </w:rPr>
        <w:t xml:space="preserve">13.5 </w:t>
      </w:r>
      <w:r w:rsidR="0010542B">
        <w:rPr>
          <w:rFonts w:cs="Calibri"/>
          <w:color w:val="000000"/>
          <w:sz w:val="24"/>
          <w:szCs w:val="24"/>
          <w:lang w:val="it-IT"/>
        </w:rPr>
        <w:t>Lo</w:t>
      </w:r>
      <w:r>
        <w:rPr>
          <w:rFonts w:cs="Calibri"/>
          <w:color w:val="000000"/>
          <w:sz w:val="24"/>
          <w:szCs w:val="24"/>
          <w:lang w:val="it-IT"/>
        </w:rPr>
        <w:t xml:space="preserve"> Sponsor </w:t>
      </w:r>
      <w:r w:rsidR="0010542B">
        <w:rPr>
          <w:rFonts w:cs="Calibri"/>
          <w:color w:val="000000"/>
          <w:sz w:val="24"/>
          <w:szCs w:val="24"/>
          <w:lang w:val="it-IT"/>
        </w:rPr>
        <w:t xml:space="preserve">può </w:t>
      </w:r>
      <w:r>
        <w:rPr>
          <w:rFonts w:cs="Calibri"/>
          <w:color w:val="000000"/>
          <w:sz w:val="24"/>
          <w:szCs w:val="24"/>
          <w:lang w:val="it-IT"/>
        </w:rPr>
        <w:t xml:space="preserve">divulgare per qualsiasi scopo legittimo, nei limiti della normativa sul trattamento dei dati, i termini del presente Contratto o di qualsiasi suo emendamento. </w:t>
      </w:r>
    </w:p>
    <w:p w14:paraId="20DE0069" w14:textId="77777777" w:rsidR="00C4019D" w:rsidRDefault="002C0BF5">
      <w:pPr>
        <w:pStyle w:val="Normale1"/>
        <w:spacing w:before="120"/>
        <w:jc w:val="both"/>
        <w:rPr>
          <w:rFonts w:cs="Calibri"/>
          <w:color w:val="000000"/>
          <w:sz w:val="24"/>
          <w:szCs w:val="24"/>
          <w:lang w:val="it-IT"/>
        </w:rPr>
      </w:pPr>
      <w:r>
        <w:rPr>
          <w:rFonts w:cs="Calibri"/>
          <w:color w:val="000000"/>
          <w:sz w:val="24"/>
          <w:szCs w:val="24"/>
          <w:lang w:val="it-IT"/>
        </w:rPr>
        <w:t>13.6 La violazione di quanto previsto da questo articolo costituisce grave inadempimento del presente Contratto ai sensi e per gli effetti di cui all'art. 1456 Codice Civile, risultando pregiudicato il rapporto di fiducia tra le Parti.</w:t>
      </w:r>
    </w:p>
    <w:p w14:paraId="7FC2857F" w14:textId="77777777" w:rsidR="00C4019D" w:rsidRDefault="00C4019D">
      <w:pPr>
        <w:pStyle w:val="Normale1"/>
        <w:jc w:val="both"/>
        <w:rPr>
          <w:rFonts w:cs="Calibri"/>
          <w:color w:val="000000"/>
          <w:sz w:val="24"/>
          <w:szCs w:val="24"/>
          <w:lang w:val="it-IT"/>
        </w:rPr>
      </w:pPr>
    </w:p>
    <w:p w14:paraId="648852AB" w14:textId="77777777" w:rsidR="00C4019D" w:rsidRDefault="00C4019D">
      <w:pPr>
        <w:pStyle w:val="Normale1"/>
        <w:jc w:val="both"/>
        <w:rPr>
          <w:rFonts w:cs="Calibri"/>
          <w:color w:val="000000"/>
          <w:sz w:val="24"/>
          <w:szCs w:val="24"/>
          <w:lang w:val="it-IT"/>
        </w:rPr>
      </w:pPr>
    </w:p>
    <w:p w14:paraId="5CD85BF0" w14:textId="77777777" w:rsidR="00C4019D" w:rsidRDefault="002C0BF5">
      <w:pPr>
        <w:pStyle w:val="Normale1"/>
        <w:jc w:val="center"/>
        <w:rPr>
          <w:rFonts w:cs="Calibri"/>
          <w:b/>
          <w:color w:val="000000"/>
          <w:sz w:val="24"/>
          <w:szCs w:val="24"/>
          <w:lang w:val="it-IT"/>
        </w:rPr>
      </w:pPr>
      <w:r>
        <w:rPr>
          <w:rFonts w:cs="Calibri"/>
          <w:b/>
          <w:color w:val="000000"/>
          <w:sz w:val="24"/>
          <w:szCs w:val="24"/>
          <w:lang w:val="it-IT"/>
        </w:rPr>
        <w:t>Art. 14 - Trasferimento diritti, cessione del contratto e sub-appalto</w:t>
      </w:r>
    </w:p>
    <w:p w14:paraId="734BDCA7" w14:textId="77777777" w:rsidR="00C4019D" w:rsidRPr="003C6758" w:rsidRDefault="002C0BF5">
      <w:pPr>
        <w:pStyle w:val="Normale1"/>
        <w:spacing w:before="120"/>
        <w:jc w:val="both"/>
        <w:rPr>
          <w:lang w:val="it-IT"/>
        </w:rPr>
      </w:pPr>
      <w:r>
        <w:rPr>
          <w:rStyle w:val="Carpredefinitoparagrafo1"/>
          <w:rFonts w:cs="Calibri"/>
          <w:bCs/>
          <w:color w:val="000000"/>
          <w:sz w:val="24"/>
          <w:szCs w:val="24"/>
          <w:lang w:val="it-IT"/>
        </w:rPr>
        <w:t>14.1</w:t>
      </w:r>
      <w:r>
        <w:rPr>
          <w:rStyle w:val="Carpredefinitoparagrafo1"/>
          <w:rFonts w:cs="Calibri"/>
          <w:b/>
          <w:color w:val="000000"/>
          <w:sz w:val="24"/>
          <w:szCs w:val="24"/>
          <w:lang w:val="it-IT"/>
        </w:rPr>
        <w:t xml:space="preserve"> </w:t>
      </w:r>
      <w:r>
        <w:rPr>
          <w:rStyle w:val="Carpredefinitoparagrafo1"/>
          <w:rFonts w:cs="Calibri"/>
          <w:color w:val="000000"/>
          <w:sz w:val="24"/>
          <w:szCs w:val="24"/>
          <w:lang w:val="it-IT"/>
        </w:rPr>
        <w:t>Il presente Contratto ha carattere fiduciario e, pertanto, le Parti non possono cedere o trasferire o subappaltare lo stesso a terzi, senza il preventivo consenso scritto dell’altra Parte. Ogni Parte acconsente a che l’altra Parte possa cedere e/o trasferire in tutto o in parte i diritti e gli obblighi a lui pervenuti direttamente o indirettamente dalla firma del presente Contratto a un suo successore o a una società collegata o a soggetti terzi, previa accettazione del cessionario di tutte le condizioni e i termini del presente Contratto. Qualsiasi Trasferimento di diritti in assenza delle suddette condizioni sarà considerato nullo e mai avvenuto.</w:t>
      </w:r>
    </w:p>
    <w:p w14:paraId="405CE409" w14:textId="264C7530" w:rsidR="00C4019D" w:rsidRDefault="002C0BF5">
      <w:pPr>
        <w:pStyle w:val="Normale1"/>
        <w:spacing w:before="120"/>
        <w:jc w:val="both"/>
        <w:rPr>
          <w:rFonts w:cs="Calibri"/>
          <w:color w:val="000000"/>
          <w:sz w:val="24"/>
          <w:szCs w:val="24"/>
          <w:lang w:val="it-IT"/>
        </w:rPr>
      </w:pPr>
      <w:r>
        <w:rPr>
          <w:rFonts w:cs="Calibri"/>
          <w:color w:val="000000"/>
          <w:sz w:val="24"/>
          <w:szCs w:val="24"/>
          <w:lang w:val="it-IT"/>
        </w:rPr>
        <w:t>14.2 In caso di cambio di denominazione dell’Ente non si renderà necessario l’emendamento alla presente convenzione. L’Ente sarà comunque tenuto a notificare tempestivamente allo Sponsor tale cambio di denominazione.</w:t>
      </w:r>
    </w:p>
    <w:p w14:paraId="46A5005D" w14:textId="77777777" w:rsidR="00C4019D" w:rsidRDefault="00C4019D">
      <w:pPr>
        <w:pStyle w:val="Normale1"/>
        <w:jc w:val="both"/>
        <w:rPr>
          <w:rFonts w:cs="Calibri"/>
          <w:b/>
          <w:color w:val="000000"/>
          <w:sz w:val="24"/>
          <w:szCs w:val="24"/>
          <w:lang w:val="it-IT"/>
        </w:rPr>
      </w:pPr>
    </w:p>
    <w:p w14:paraId="430BDA7C" w14:textId="77777777" w:rsidR="00C4019D" w:rsidRDefault="00C4019D">
      <w:pPr>
        <w:pStyle w:val="Normale1"/>
        <w:jc w:val="both"/>
        <w:rPr>
          <w:rFonts w:cs="Calibri"/>
          <w:b/>
          <w:color w:val="000000"/>
          <w:sz w:val="24"/>
          <w:szCs w:val="24"/>
          <w:lang w:val="it-IT"/>
        </w:rPr>
      </w:pPr>
    </w:p>
    <w:p w14:paraId="38C993B3" w14:textId="77777777" w:rsidR="00C4019D" w:rsidRDefault="002C0BF5">
      <w:pPr>
        <w:pStyle w:val="Normale1"/>
        <w:jc w:val="center"/>
        <w:rPr>
          <w:rFonts w:cs="Calibri"/>
          <w:b/>
          <w:color w:val="000000"/>
          <w:sz w:val="24"/>
          <w:szCs w:val="24"/>
          <w:lang w:val="it-IT"/>
        </w:rPr>
      </w:pPr>
      <w:r>
        <w:rPr>
          <w:rFonts w:cs="Calibri"/>
          <w:b/>
          <w:color w:val="000000"/>
          <w:sz w:val="24"/>
          <w:szCs w:val="24"/>
          <w:lang w:val="it-IT"/>
        </w:rPr>
        <w:t>Art. 15 - Oneri fiscali</w:t>
      </w:r>
    </w:p>
    <w:p w14:paraId="28340CE6" w14:textId="77777777" w:rsidR="00C4019D" w:rsidRDefault="00C4019D">
      <w:pPr>
        <w:pStyle w:val="Normale1"/>
        <w:jc w:val="both"/>
        <w:rPr>
          <w:rFonts w:cs="Calibri"/>
          <w:b/>
          <w:color w:val="000000"/>
          <w:sz w:val="24"/>
          <w:szCs w:val="24"/>
          <w:lang w:val="it-IT"/>
        </w:rPr>
      </w:pPr>
    </w:p>
    <w:p w14:paraId="6FDFA958" w14:textId="4D615009" w:rsidR="00C4019D" w:rsidRDefault="002C0BF5">
      <w:pPr>
        <w:pStyle w:val="Default"/>
        <w:jc w:val="both"/>
      </w:pPr>
      <w:r>
        <w:rPr>
          <w:rStyle w:val="Carpredefinitoparagrafo1"/>
        </w:rPr>
        <w:t xml:space="preserve">15.1 </w:t>
      </w:r>
      <w:r w:rsidR="0010542B" w:rsidRPr="00385E88">
        <w:t>Il presente Contratto viene sottoscritto con firma autografa. Il presente Contratto è soggetto a registrazione solo in caso d’uso. Le spese di bollo sono a carico del Promotore</w:t>
      </w:r>
      <w:r w:rsidR="006853B5">
        <w:t xml:space="preserve"> </w:t>
      </w:r>
      <w:r w:rsidR="0010542B" w:rsidRPr="0010542B">
        <w:t>e verranno assolte tramite bonifico bancario sul conto corrente dell’Agenzia delle Entrate, in linea con quanto previsto per il pagamento delle imposte dall’estero.</w:t>
      </w:r>
      <w:r w:rsidR="0010542B">
        <w:t xml:space="preserve"> </w:t>
      </w:r>
      <w:r w:rsidR="006853B5" w:rsidRPr="006853B5">
        <w:t xml:space="preserve">L’imposta di bollo prevista per il presente contratto è </w:t>
      </w:r>
      <w:r w:rsidR="008F7B85">
        <w:t>dovuta</w:t>
      </w:r>
      <w:r w:rsidR="006853B5" w:rsidRPr="006853B5">
        <w:t xml:space="preserve"> per un importo totale di euro </w:t>
      </w:r>
      <w:r w:rsidR="006853B5">
        <w:t>_________</w:t>
      </w:r>
      <w:r w:rsidR="006853B5" w:rsidRPr="006853B5">
        <w:t xml:space="preserve"> atteso che </w:t>
      </w:r>
      <w:r w:rsidR="006853B5">
        <w:t>il</w:t>
      </w:r>
      <w:r w:rsidR="006853B5" w:rsidRPr="006853B5">
        <w:t xml:space="preserve"> presente </w:t>
      </w:r>
      <w:r w:rsidR="008F7B85">
        <w:t>contratto</w:t>
      </w:r>
      <w:r w:rsidR="006853B5" w:rsidRPr="006853B5">
        <w:t xml:space="preserve"> si compone di n. </w:t>
      </w:r>
      <w:r w:rsidR="008F7B85">
        <w:t>__</w:t>
      </w:r>
      <w:r w:rsidR="006853B5" w:rsidRPr="006853B5">
        <w:t xml:space="preserve"> esemplari originali</w:t>
      </w:r>
      <w:r w:rsidR="008F7B85">
        <w:t>, di cui n. ___  in bollo,</w:t>
      </w:r>
      <w:r w:rsidR="006853B5" w:rsidRPr="006853B5">
        <w:t xml:space="preserve"> di n. </w:t>
      </w:r>
      <w:r w:rsidR="008F7B85">
        <w:t>___</w:t>
      </w:r>
      <w:r w:rsidR="006853B5" w:rsidRPr="006853B5">
        <w:t>pagine ciascuno.</w:t>
      </w:r>
    </w:p>
    <w:p w14:paraId="72709458" w14:textId="77777777" w:rsidR="00C4019D" w:rsidRDefault="00C4019D">
      <w:pPr>
        <w:pStyle w:val="Normale1"/>
        <w:jc w:val="both"/>
        <w:rPr>
          <w:rFonts w:cs="Calibri"/>
          <w:color w:val="000000"/>
          <w:sz w:val="24"/>
          <w:szCs w:val="24"/>
          <w:lang w:val="it-IT"/>
        </w:rPr>
      </w:pPr>
    </w:p>
    <w:p w14:paraId="63F7EC14" w14:textId="36978B84" w:rsidR="00C4019D" w:rsidRDefault="002C0BF5">
      <w:pPr>
        <w:pStyle w:val="Normale1"/>
        <w:jc w:val="both"/>
        <w:rPr>
          <w:rStyle w:val="Carpredefinitoparagrafo1"/>
          <w:rFonts w:cs="Calibri"/>
          <w:color w:val="000000"/>
          <w:sz w:val="24"/>
          <w:szCs w:val="24"/>
          <w:lang w:val="it-IT"/>
        </w:rPr>
      </w:pPr>
      <w:r>
        <w:rPr>
          <w:rStyle w:val="Carpredefinitoparagrafo1"/>
          <w:rFonts w:cs="Calibri"/>
          <w:color w:val="000000"/>
          <w:sz w:val="24"/>
          <w:szCs w:val="24"/>
          <w:lang w:val="it-IT"/>
        </w:rPr>
        <w:t>15.2 Ai sensi dell’art. 7 ter del DPR n. 633/1972 e successive modifiche, le prestazioni contrattuali saranno fatturate fuori campo IVA, per mancanza del presupposto della territorialità.</w:t>
      </w:r>
    </w:p>
    <w:p w14:paraId="054953DB" w14:textId="2819A1AA" w:rsidR="00D46273" w:rsidRDefault="00D46273">
      <w:pPr>
        <w:pStyle w:val="Normale1"/>
        <w:jc w:val="both"/>
        <w:rPr>
          <w:rStyle w:val="Carpredefinitoparagrafo1"/>
          <w:rFonts w:cs="Calibri"/>
          <w:color w:val="000000"/>
          <w:sz w:val="24"/>
          <w:szCs w:val="24"/>
          <w:lang w:val="it-IT"/>
        </w:rPr>
      </w:pPr>
    </w:p>
    <w:p w14:paraId="7A5BB339" w14:textId="63A1A140" w:rsidR="00D46273" w:rsidRPr="003C6758" w:rsidRDefault="004841C4">
      <w:pPr>
        <w:pStyle w:val="Normale1"/>
        <w:jc w:val="both"/>
        <w:rPr>
          <w:lang w:val="it-IT"/>
        </w:rPr>
      </w:pPr>
      <w:r>
        <w:rPr>
          <w:rStyle w:val="Rimandocommento"/>
        </w:rPr>
        <w:commentReference w:id="5"/>
      </w:r>
    </w:p>
    <w:p w14:paraId="39289BB3" w14:textId="77777777" w:rsidR="00C4019D" w:rsidRDefault="00C4019D">
      <w:pPr>
        <w:pStyle w:val="Normale1"/>
        <w:jc w:val="both"/>
        <w:rPr>
          <w:rFonts w:cs="Calibri"/>
          <w:b/>
          <w:color w:val="000000"/>
          <w:sz w:val="24"/>
          <w:szCs w:val="24"/>
          <w:lang w:val="it-IT"/>
        </w:rPr>
      </w:pPr>
    </w:p>
    <w:p w14:paraId="65E9F319" w14:textId="77777777" w:rsidR="00C4019D" w:rsidRDefault="002C0BF5">
      <w:pPr>
        <w:pStyle w:val="Normale1"/>
        <w:jc w:val="center"/>
        <w:rPr>
          <w:rFonts w:cs="Calibri"/>
          <w:b/>
          <w:color w:val="000000"/>
          <w:sz w:val="24"/>
          <w:szCs w:val="24"/>
          <w:lang w:val="it-IT"/>
        </w:rPr>
      </w:pPr>
      <w:r>
        <w:rPr>
          <w:rFonts w:cs="Calibri"/>
          <w:b/>
          <w:color w:val="000000"/>
          <w:sz w:val="24"/>
          <w:szCs w:val="24"/>
          <w:lang w:val="it-IT"/>
        </w:rPr>
        <w:t>Art. 16 - Legge regolatrice e Foro competente</w:t>
      </w:r>
    </w:p>
    <w:p w14:paraId="5B1FF473" w14:textId="77777777" w:rsidR="00C4019D" w:rsidRDefault="00C4019D">
      <w:pPr>
        <w:pStyle w:val="Normale1"/>
        <w:jc w:val="both"/>
        <w:rPr>
          <w:rFonts w:cs="Calibri"/>
          <w:b/>
          <w:color w:val="000000"/>
          <w:sz w:val="24"/>
          <w:szCs w:val="24"/>
          <w:lang w:val="it-IT"/>
        </w:rPr>
      </w:pPr>
    </w:p>
    <w:p w14:paraId="73F1CEF8" w14:textId="77777777" w:rsidR="00C4019D" w:rsidRDefault="002C0BF5">
      <w:pPr>
        <w:pStyle w:val="Normale1"/>
        <w:spacing w:before="120"/>
        <w:jc w:val="both"/>
        <w:rPr>
          <w:rFonts w:cs="Calibri"/>
          <w:color w:val="000000"/>
          <w:sz w:val="24"/>
          <w:szCs w:val="24"/>
          <w:lang w:val="it-IT"/>
        </w:rPr>
      </w:pPr>
      <w:r>
        <w:rPr>
          <w:rFonts w:cs="Calibri"/>
          <w:color w:val="000000"/>
          <w:sz w:val="24"/>
          <w:szCs w:val="24"/>
          <w:lang w:val="it-IT"/>
        </w:rPr>
        <w:t>16.1 La normativa applicabile al presente contratto è quella dello Stato italiano.</w:t>
      </w:r>
    </w:p>
    <w:p w14:paraId="1E9DEF37" w14:textId="77777777" w:rsidR="00C4019D" w:rsidRDefault="002C0BF5">
      <w:pPr>
        <w:pStyle w:val="Normale1"/>
        <w:spacing w:before="120"/>
        <w:jc w:val="both"/>
        <w:rPr>
          <w:rFonts w:cs="Calibri"/>
          <w:color w:val="000000"/>
          <w:sz w:val="24"/>
          <w:szCs w:val="24"/>
          <w:lang w:val="it-IT"/>
        </w:rPr>
      </w:pPr>
      <w:r>
        <w:rPr>
          <w:rFonts w:cs="Calibri"/>
          <w:color w:val="000000"/>
          <w:sz w:val="24"/>
          <w:szCs w:val="24"/>
          <w:lang w:val="it-IT"/>
        </w:rPr>
        <w:t xml:space="preserve">16.2 Per tutte le eventuali controversie che dovessero sorgere in relazione all’interpretazione, applicazione ed esecuzione del presente Contratto, sarà competente, in via esclusiva, il Foro del </w:t>
      </w:r>
      <w:r>
        <w:rPr>
          <w:rFonts w:cs="Calibri"/>
          <w:color w:val="000000"/>
          <w:sz w:val="24"/>
          <w:szCs w:val="24"/>
          <w:lang w:val="it-IT"/>
        </w:rPr>
        <w:lastRenderedPageBreak/>
        <w:t>luogo di esecuzione del contratto, salvo l’impegno delle Parti ad esperire un preventivo tentativo di conciliazione in sede stragiudiziale.</w:t>
      </w:r>
    </w:p>
    <w:p w14:paraId="2BEED2D8" w14:textId="77777777" w:rsidR="00C4019D" w:rsidRDefault="00C4019D">
      <w:pPr>
        <w:pStyle w:val="Normale1"/>
        <w:jc w:val="both"/>
        <w:rPr>
          <w:rFonts w:cs="Calibri"/>
          <w:color w:val="000000"/>
          <w:sz w:val="24"/>
          <w:szCs w:val="24"/>
          <w:lang w:val="it-IT"/>
        </w:rPr>
      </w:pPr>
    </w:p>
    <w:p w14:paraId="041B7559" w14:textId="77777777" w:rsidR="00C4019D" w:rsidRDefault="00C4019D">
      <w:pPr>
        <w:pStyle w:val="Normale1"/>
        <w:jc w:val="both"/>
        <w:rPr>
          <w:rFonts w:cs="Calibri"/>
          <w:color w:val="000000"/>
          <w:sz w:val="24"/>
          <w:szCs w:val="24"/>
          <w:lang w:val="it-IT"/>
        </w:rPr>
      </w:pPr>
    </w:p>
    <w:p w14:paraId="2C7198BF" w14:textId="77777777" w:rsidR="00C4019D" w:rsidRDefault="00C4019D">
      <w:pPr>
        <w:pStyle w:val="Normale1"/>
        <w:jc w:val="both"/>
        <w:rPr>
          <w:rFonts w:cs="Calibri"/>
          <w:color w:val="000000"/>
          <w:sz w:val="24"/>
          <w:szCs w:val="24"/>
          <w:lang w:val="it-IT"/>
        </w:rPr>
      </w:pPr>
    </w:p>
    <w:p w14:paraId="490F4C10" w14:textId="7892E28B" w:rsidR="00C4019D" w:rsidRDefault="002C0BF5">
      <w:pPr>
        <w:pStyle w:val="Normale1"/>
        <w:spacing w:line="320" w:lineRule="exact"/>
        <w:jc w:val="both"/>
        <w:rPr>
          <w:rFonts w:cs="Calibri"/>
          <w:b/>
          <w:bCs/>
          <w:color w:val="000000"/>
          <w:sz w:val="24"/>
          <w:szCs w:val="24"/>
          <w:lang w:val="it-IT"/>
        </w:rPr>
      </w:pPr>
      <w:r>
        <w:rPr>
          <w:rFonts w:cs="Calibri"/>
          <w:b/>
          <w:bCs/>
          <w:color w:val="000000"/>
          <w:sz w:val="24"/>
          <w:szCs w:val="24"/>
          <w:lang w:val="it-IT"/>
        </w:rPr>
        <w:t>Per lo Sponsor</w:t>
      </w:r>
    </w:p>
    <w:p w14:paraId="645DB99B" w14:textId="77777777" w:rsidR="008F7B85" w:rsidRPr="0078557D" w:rsidRDefault="008F7B85" w:rsidP="008F7B85">
      <w:pPr>
        <w:pStyle w:val="Normale1"/>
        <w:spacing w:line="320" w:lineRule="exact"/>
        <w:rPr>
          <w:rFonts w:cs="Calibri"/>
          <w:b/>
          <w:bCs/>
          <w:color w:val="000000"/>
          <w:sz w:val="24"/>
          <w:szCs w:val="24"/>
          <w:lang w:val="it-IT"/>
        </w:rPr>
      </w:pPr>
      <w:r w:rsidRPr="0078557D">
        <w:rPr>
          <w:rFonts w:cs="Calibri"/>
          <w:b/>
          <w:bCs/>
          <w:color w:val="000000"/>
          <w:sz w:val="24"/>
          <w:szCs w:val="24"/>
          <w:lang w:val="it-IT"/>
        </w:rPr>
        <w:t>COVIDIEN AG</w:t>
      </w:r>
    </w:p>
    <w:p w14:paraId="752D74BF" w14:textId="149D09B1" w:rsidR="00924462" w:rsidRPr="0078557D" w:rsidRDefault="00924462" w:rsidP="00924462">
      <w:pPr>
        <w:pStyle w:val="Normale1"/>
        <w:spacing w:line="320" w:lineRule="exact"/>
        <w:jc w:val="both"/>
        <w:rPr>
          <w:rFonts w:cs="Calibri"/>
          <w:color w:val="000000"/>
          <w:sz w:val="24"/>
          <w:szCs w:val="24"/>
          <w:lang w:val="it-IT"/>
        </w:rPr>
      </w:pPr>
      <w:r w:rsidRPr="0078557D">
        <w:rPr>
          <w:rFonts w:cs="Calibri"/>
          <w:color w:val="000000"/>
          <w:sz w:val="24"/>
          <w:szCs w:val="24"/>
          <w:lang w:val="it-IT"/>
        </w:rPr>
        <w:t>Il Managing Director</w:t>
      </w:r>
    </w:p>
    <w:p w14:paraId="207E9019" w14:textId="210062D5" w:rsidR="00924462" w:rsidRPr="0078557D" w:rsidRDefault="00924462" w:rsidP="00924462">
      <w:pPr>
        <w:pStyle w:val="Normale1"/>
        <w:spacing w:line="320" w:lineRule="exact"/>
        <w:rPr>
          <w:rFonts w:cs="Calibri"/>
          <w:color w:val="000000"/>
          <w:sz w:val="24"/>
          <w:szCs w:val="24"/>
          <w:lang w:val="it-IT"/>
        </w:rPr>
      </w:pPr>
      <w:r w:rsidRPr="0078557D">
        <w:rPr>
          <w:rFonts w:cs="Calibri"/>
          <w:color w:val="000000"/>
          <w:sz w:val="24"/>
          <w:szCs w:val="24"/>
          <w:lang w:val="it-IT"/>
        </w:rPr>
        <w:t>Dott. Eric Vibert</w:t>
      </w:r>
    </w:p>
    <w:p w14:paraId="29B41E9F" w14:textId="77777777" w:rsidR="008F7B85" w:rsidRPr="0078557D" w:rsidRDefault="008F7B85" w:rsidP="008F7B85">
      <w:pPr>
        <w:pStyle w:val="Normale1"/>
        <w:spacing w:line="320" w:lineRule="exact"/>
        <w:rPr>
          <w:rFonts w:cs="Calibri"/>
          <w:color w:val="000000"/>
          <w:sz w:val="24"/>
          <w:szCs w:val="24"/>
          <w:lang w:val="it-IT"/>
        </w:rPr>
      </w:pPr>
    </w:p>
    <w:p w14:paraId="0967EAC2" w14:textId="77777777" w:rsidR="008F7B85" w:rsidRDefault="008F7B85" w:rsidP="008F7B85">
      <w:pPr>
        <w:pStyle w:val="Normale1"/>
        <w:spacing w:line="320" w:lineRule="exact"/>
        <w:jc w:val="both"/>
        <w:rPr>
          <w:rFonts w:cs="Calibri"/>
          <w:color w:val="000000"/>
          <w:sz w:val="24"/>
          <w:szCs w:val="24"/>
          <w:lang w:val="it-IT"/>
        </w:rPr>
      </w:pPr>
      <w:r>
        <w:rPr>
          <w:rFonts w:cs="Calibri"/>
          <w:color w:val="000000"/>
          <w:sz w:val="24"/>
          <w:szCs w:val="24"/>
          <w:lang w:val="it-IT"/>
        </w:rPr>
        <w:t>Firma ______________________________    Data _____________________________________</w:t>
      </w:r>
    </w:p>
    <w:p w14:paraId="121C6555" w14:textId="13F39985" w:rsidR="00C4019D" w:rsidRDefault="00C4019D">
      <w:pPr>
        <w:pStyle w:val="Normale1"/>
        <w:spacing w:line="320" w:lineRule="exact"/>
        <w:jc w:val="both"/>
        <w:rPr>
          <w:rFonts w:cs="Calibri"/>
          <w:color w:val="000000"/>
          <w:sz w:val="24"/>
          <w:szCs w:val="24"/>
          <w:lang w:val="it-IT"/>
        </w:rPr>
      </w:pPr>
    </w:p>
    <w:p w14:paraId="4253430F" w14:textId="77777777" w:rsidR="00C4019D" w:rsidRDefault="00C4019D">
      <w:pPr>
        <w:pStyle w:val="Normale1"/>
        <w:jc w:val="both"/>
        <w:rPr>
          <w:rFonts w:cs="Calibri"/>
          <w:color w:val="000000"/>
          <w:sz w:val="24"/>
          <w:szCs w:val="24"/>
          <w:lang w:val="it-IT"/>
        </w:rPr>
      </w:pPr>
    </w:p>
    <w:p w14:paraId="3853FF35" w14:textId="77777777" w:rsidR="00C4019D" w:rsidRDefault="002C0BF5">
      <w:pPr>
        <w:pStyle w:val="Normale1"/>
        <w:spacing w:line="320" w:lineRule="exact"/>
        <w:jc w:val="both"/>
        <w:rPr>
          <w:rFonts w:cs="Calibri"/>
          <w:b/>
          <w:bCs/>
          <w:color w:val="000000"/>
          <w:sz w:val="24"/>
          <w:szCs w:val="24"/>
          <w:lang w:val="it-IT"/>
        </w:rPr>
      </w:pPr>
      <w:r>
        <w:rPr>
          <w:rFonts w:cs="Calibri"/>
          <w:b/>
          <w:bCs/>
          <w:color w:val="000000"/>
          <w:sz w:val="24"/>
          <w:szCs w:val="24"/>
          <w:lang w:val="it-IT"/>
        </w:rPr>
        <w:t>Per I’Ente</w:t>
      </w:r>
    </w:p>
    <w:p w14:paraId="09726B8D" w14:textId="6FA738B7" w:rsidR="00C4019D" w:rsidRDefault="00D46273">
      <w:pPr>
        <w:pStyle w:val="Normale1"/>
        <w:spacing w:line="320" w:lineRule="exact"/>
        <w:jc w:val="both"/>
        <w:rPr>
          <w:rFonts w:cs="Calibri"/>
          <w:color w:val="000000"/>
          <w:sz w:val="24"/>
          <w:szCs w:val="24"/>
          <w:lang w:val="it-IT"/>
        </w:rPr>
      </w:pPr>
      <w:r>
        <w:rPr>
          <w:rFonts w:cs="Calibri"/>
          <w:color w:val="000000"/>
          <w:sz w:val="24"/>
          <w:szCs w:val="24"/>
          <w:lang w:val="it-IT"/>
        </w:rPr>
        <w:t>Il Direttore Generale</w:t>
      </w:r>
    </w:p>
    <w:p w14:paraId="0594A4CB" w14:textId="4BA09700" w:rsidR="00C4019D" w:rsidRDefault="002C0BF5">
      <w:pPr>
        <w:pStyle w:val="Normale1"/>
        <w:spacing w:line="320" w:lineRule="exact"/>
        <w:jc w:val="both"/>
        <w:rPr>
          <w:rFonts w:cs="Calibri"/>
          <w:color w:val="000000"/>
          <w:sz w:val="24"/>
          <w:szCs w:val="24"/>
          <w:lang w:val="it-IT"/>
        </w:rPr>
      </w:pPr>
      <w:r>
        <w:rPr>
          <w:rFonts w:cs="Calibri"/>
          <w:color w:val="000000"/>
          <w:sz w:val="24"/>
          <w:szCs w:val="24"/>
          <w:lang w:val="it-IT"/>
        </w:rPr>
        <w:t xml:space="preserve">Dott. </w:t>
      </w:r>
      <w:r w:rsidR="00D46273">
        <w:rPr>
          <w:rFonts w:cs="Calibri"/>
          <w:color w:val="000000"/>
          <w:sz w:val="24"/>
          <w:szCs w:val="24"/>
          <w:lang w:val="it-IT"/>
        </w:rPr>
        <w:t xml:space="preserve">Angelo Cordone </w:t>
      </w:r>
    </w:p>
    <w:p w14:paraId="09B5FC32" w14:textId="77777777" w:rsidR="008F7B85" w:rsidRDefault="008F7B85">
      <w:pPr>
        <w:pStyle w:val="Normale1"/>
        <w:spacing w:line="320" w:lineRule="exact"/>
        <w:jc w:val="both"/>
        <w:rPr>
          <w:rFonts w:cs="Calibri"/>
          <w:color w:val="000000"/>
          <w:sz w:val="24"/>
          <w:szCs w:val="24"/>
          <w:lang w:val="it-IT"/>
        </w:rPr>
      </w:pPr>
    </w:p>
    <w:p w14:paraId="34923709" w14:textId="77777777" w:rsidR="008F7B85" w:rsidRDefault="008F7B85" w:rsidP="008F7B85">
      <w:pPr>
        <w:pStyle w:val="Normale1"/>
        <w:spacing w:line="320" w:lineRule="exact"/>
        <w:jc w:val="both"/>
        <w:rPr>
          <w:rFonts w:cs="Calibri"/>
          <w:color w:val="000000"/>
          <w:sz w:val="24"/>
          <w:szCs w:val="24"/>
          <w:lang w:val="it-IT"/>
        </w:rPr>
      </w:pPr>
      <w:r>
        <w:rPr>
          <w:rFonts w:cs="Calibri"/>
          <w:color w:val="000000"/>
          <w:sz w:val="24"/>
          <w:szCs w:val="24"/>
          <w:lang w:val="it-IT"/>
        </w:rPr>
        <w:t>Firma ______________________________    Data _____________________________________</w:t>
      </w:r>
    </w:p>
    <w:p w14:paraId="59117B2C" w14:textId="77777777" w:rsidR="00C4019D" w:rsidRDefault="00C4019D">
      <w:pPr>
        <w:pStyle w:val="Normale1"/>
        <w:jc w:val="both"/>
        <w:rPr>
          <w:rFonts w:cs="Calibri"/>
          <w:color w:val="000000"/>
          <w:sz w:val="24"/>
          <w:szCs w:val="24"/>
          <w:lang w:val="it-IT"/>
        </w:rPr>
      </w:pPr>
    </w:p>
    <w:p w14:paraId="0EAF3DC0" w14:textId="1FC3F363" w:rsidR="00C4019D" w:rsidRDefault="008F7B85">
      <w:pPr>
        <w:pStyle w:val="Normale1"/>
        <w:jc w:val="both"/>
        <w:rPr>
          <w:rFonts w:cs="Calibri"/>
          <w:b/>
          <w:bCs/>
          <w:color w:val="000000"/>
          <w:sz w:val="24"/>
          <w:szCs w:val="24"/>
          <w:lang w:val="it-IT"/>
        </w:rPr>
      </w:pPr>
      <w:r>
        <w:rPr>
          <w:rFonts w:cs="Calibri"/>
          <w:color w:val="000000"/>
          <w:sz w:val="24"/>
          <w:szCs w:val="24"/>
          <w:lang w:val="it-IT"/>
        </w:rPr>
        <w:t xml:space="preserve">Il </w:t>
      </w:r>
      <w:r>
        <w:rPr>
          <w:rFonts w:cs="Calibri"/>
          <w:b/>
          <w:bCs/>
          <w:color w:val="000000"/>
          <w:sz w:val="24"/>
          <w:szCs w:val="24"/>
          <w:lang w:val="it-IT"/>
        </w:rPr>
        <w:t>Responsabile dello Studio</w:t>
      </w:r>
    </w:p>
    <w:p w14:paraId="70C2C9B1" w14:textId="77777777" w:rsidR="008F7B85" w:rsidRDefault="008F7B85" w:rsidP="008F7B85">
      <w:pPr>
        <w:pStyle w:val="Normale1"/>
        <w:jc w:val="both"/>
        <w:rPr>
          <w:rFonts w:cs="Calibri"/>
          <w:color w:val="000000"/>
          <w:sz w:val="24"/>
          <w:szCs w:val="24"/>
          <w:lang w:val="it-IT"/>
        </w:rPr>
      </w:pPr>
      <w:r>
        <w:rPr>
          <w:rFonts w:cs="Calibri"/>
          <w:color w:val="000000"/>
          <w:sz w:val="24"/>
          <w:szCs w:val="24"/>
          <w:lang w:val="it-IT"/>
        </w:rPr>
        <w:t>Per presa visione e accettazione dei propri obblighi</w:t>
      </w:r>
    </w:p>
    <w:p w14:paraId="29EB3E16" w14:textId="12D39F9B" w:rsidR="008F7B85" w:rsidRDefault="008F7B85">
      <w:pPr>
        <w:pStyle w:val="Normale1"/>
        <w:jc w:val="both"/>
        <w:rPr>
          <w:rFonts w:cs="Calibri"/>
          <w:color w:val="000000"/>
          <w:sz w:val="24"/>
          <w:szCs w:val="24"/>
          <w:lang w:val="it-IT"/>
        </w:rPr>
      </w:pPr>
      <w:r>
        <w:rPr>
          <w:rFonts w:cs="Calibri"/>
          <w:color w:val="000000"/>
          <w:sz w:val="24"/>
          <w:szCs w:val="24"/>
          <w:lang w:val="it-IT"/>
        </w:rPr>
        <w:t>Dott.ssa Elisa Ciceri</w:t>
      </w:r>
    </w:p>
    <w:p w14:paraId="5B9EB32E" w14:textId="77777777" w:rsidR="008F7B85" w:rsidRDefault="008F7B85">
      <w:pPr>
        <w:pStyle w:val="Normale1"/>
        <w:jc w:val="both"/>
        <w:rPr>
          <w:rFonts w:cs="Calibri"/>
          <w:color w:val="000000"/>
          <w:sz w:val="24"/>
          <w:szCs w:val="24"/>
          <w:lang w:val="it-IT"/>
        </w:rPr>
      </w:pPr>
    </w:p>
    <w:p w14:paraId="7E475D4F" w14:textId="77777777" w:rsidR="008F7B85" w:rsidRDefault="008F7B85" w:rsidP="008F7B85">
      <w:pPr>
        <w:pStyle w:val="Normale1"/>
        <w:spacing w:line="320" w:lineRule="exact"/>
        <w:jc w:val="both"/>
        <w:rPr>
          <w:rFonts w:cs="Calibri"/>
          <w:color w:val="000000"/>
          <w:sz w:val="24"/>
          <w:szCs w:val="24"/>
          <w:lang w:val="it-IT"/>
        </w:rPr>
      </w:pPr>
      <w:r>
        <w:rPr>
          <w:rFonts w:cs="Calibri"/>
          <w:color w:val="000000"/>
          <w:sz w:val="24"/>
          <w:szCs w:val="24"/>
          <w:lang w:val="it-IT"/>
        </w:rPr>
        <w:t>Firma ______________________________    Data _____________________________________</w:t>
      </w:r>
    </w:p>
    <w:p w14:paraId="4A7497CA" w14:textId="75F00888" w:rsidR="008F7B85" w:rsidRDefault="008F7B85">
      <w:pPr>
        <w:pStyle w:val="Normale1"/>
        <w:jc w:val="both"/>
        <w:rPr>
          <w:rFonts w:cs="Calibri"/>
          <w:color w:val="000000"/>
          <w:sz w:val="24"/>
          <w:szCs w:val="24"/>
          <w:lang w:val="it-IT"/>
        </w:rPr>
      </w:pPr>
    </w:p>
    <w:p w14:paraId="148435AE" w14:textId="77777777" w:rsidR="008F7B85" w:rsidRPr="008F7B85" w:rsidRDefault="008F7B85">
      <w:pPr>
        <w:pStyle w:val="Normale1"/>
        <w:jc w:val="both"/>
        <w:rPr>
          <w:rFonts w:cs="Calibri"/>
          <w:color w:val="000000"/>
          <w:sz w:val="24"/>
          <w:szCs w:val="24"/>
          <w:lang w:val="it-IT"/>
        </w:rPr>
      </w:pPr>
    </w:p>
    <w:p w14:paraId="0E10C20E" w14:textId="77777777" w:rsidR="008F7B85" w:rsidRDefault="008F7B85">
      <w:pPr>
        <w:pStyle w:val="Normale1"/>
        <w:jc w:val="both"/>
        <w:rPr>
          <w:rFonts w:cs="Calibri"/>
          <w:color w:val="000000"/>
          <w:sz w:val="24"/>
          <w:szCs w:val="24"/>
          <w:lang w:val="it-IT"/>
        </w:rPr>
      </w:pPr>
    </w:p>
    <w:p w14:paraId="37726BAF" w14:textId="358C22E0" w:rsidR="008F7B85" w:rsidRPr="008F7B85" w:rsidRDefault="008F7B85" w:rsidP="008F7B85">
      <w:pPr>
        <w:pStyle w:val="Normale1"/>
        <w:rPr>
          <w:rFonts w:cs="Calibri"/>
          <w:color w:val="000000"/>
          <w:sz w:val="24"/>
          <w:szCs w:val="24"/>
          <w:lang w:val="it-IT"/>
        </w:rPr>
      </w:pPr>
      <w:r w:rsidRPr="0078557D">
        <w:rPr>
          <w:rFonts w:cs="Calibri"/>
          <w:color w:val="000000"/>
          <w:sz w:val="24"/>
          <w:szCs w:val="24"/>
          <w:lang w:val="it-IT"/>
        </w:rPr>
        <w:t>Solo per conferma</w:t>
      </w:r>
      <w:r w:rsidRPr="008F7B85">
        <w:rPr>
          <w:rFonts w:cs="Calibri"/>
          <w:color w:val="000000"/>
          <w:sz w:val="24"/>
          <w:szCs w:val="24"/>
          <w:lang w:val="it-IT"/>
        </w:rPr>
        <w:t>:</w:t>
      </w:r>
    </w:p>
    <w:p w14:paraId="3B99EE5E" w14:textId="5C22B3C1" w:rsidR="008F7B85" w:rsidRPr="0078557D" w:rsidRDefault="008F7B85" w:rsidP="008F7B85">
      <w:pPr>
        <w:pStyle w:val="Normale1"/>
        <w:rPr>
          <w:rFonts w:cs="Calibri"/>
          <w:b/>
          <w:bCs/>
          <w:color w:val="000000"/>
          <w:sz w:val="24"/>
          <w:szCs w:val="24"/>
          <w:lang w:val="it-IT"/>
        </w:rPr>
      </w:pPr>
      <w:r w:rsidRPr="0078557D">
        <w:rPr>
          <w:rFonts w:cs="Calibri"/>
          <w:b/>
          <w:bCs/>
          <w:color w:val="000000"/>
          <w:sz w:val="24"/>
          <w:szCs w:val="24"/>
          <w:lang w:val="it-IT"/>
        </w:rPr>
        <w:t>MEDTRONIC BAKKEN RESEARCH CENTER B.V.</w:t>
      </w:r>
    </w:p>
    <w:p w14:paraId="6162370C" w14:textId="77777777" w:rsidR="008F7B85" w:rsidRPr="0078557D" w:rsidRDefault="008F7B85" w:rsidP="008F7B85">
      <w:pPr>
        <w:pStyle w:val="Normale1"/>
        <w:rPr>
          <w:rFonts w:cs="Calibri"/>
          <w:color w:val="000000"/>
          <w:sz w:val="24"/>
          <w:szCs w:val="24"/>
          <w:lang w:val="it-IT"/>
        </w:rPr>
      </w:pPr>
      <w:r w:rsidRPr="0078557D">
        <w:rPr>
          <w:rFonts w:cs="Calibri"/>
          <w:color w:val="000000"/>
          <w:sz w:val="24"/>
          <w:szCs w:val="24"/>
          <w:lang w:val="it-IT"/>
        </w:rPr>
        <w:t>In assenza di Leo Kretzers, M.Sc.</w:t>
      </w:r>
    </w:p>
    <w:p w14:paraId="0FE6BC8D" w14:textId="1D73B086" w:rsidR="008F7B85" w:rsidRPr="0078557D" w:rsidRDefault="008F7B85" w:rsidP="008F7B85">
      <w:pPr>
        <w:pStyle w:val="Normale1"/>
        <w:jc w:val="both"/>
        <w:rPr>
          <w:rFonts w:cs="Calibri"/>
          <w:color w:val="000000"/>
          <w:sz w:val="24"/>
          <w:szCs w:val="24"/>
          <w:lang w:val="it-IT"/>
        </w:rPr>
      </w:pPr>
      <w:r w:rsidRPr="0078557D">
        <w:rPr>
          <w:rFonts w:cs="Calibri"/>
          <w:color w:val="000000"/>
          <w:sz w:val="24"/>
          <w:szCs w:val="24"/>
          <w:lang w:val="it-IT"/>
        </w:rPr>
        <w:t>Vice President &amp; General Manager</w:t>
      </w:r>
    </w:p>
    <w:p w14:paraId="75E7CE00" w14:textId="77777777" w:rsidR="008F7B85" w:rsidRPr="008F7B85" w:rsidRDefault="008F7B85" w:rsidP="008F7B85">
      <w:pPr>
        <w:pStyle w:val="Normale1"/>
        <w:rPr>
          <w:rFonts w:cs="Calibri"/>
          <w:color w:val="000000"/>
          <w:sz w:val="24"/>
          <w:szCs w:val="24"/>
          <w:lang w:val="it-IT"/>
        </w:rPr>
      </w:pPr>
    </w:p>
    <w:p w14:paraId="58D6DCB8" w14:textId="77777777" w:rsidR="008F7B85" w:rsidRPr="00E3161C" w:rsidRDefault="008F7B85" w:rsidP="008F7B85">
      <w:pPr>
        <w:pStyle w:val="Normale1"/>
        <w:rPr>
          <w:rFonts w:cs="Calibri"/>
          <w:color w:val="000000"/>
          <w:sz w:val="24"/>
          <w:szCs w:val="24"/>
          <w:lang w:val="it-IT"/>
        </w:rPr>
      </w:pPr>
    </w:p>
    <w:p w14:paraId="0A33C8C6" w14:textId="77777777" w:rsidR="008F7B85" w:rsidRDefault="008F7B85" w:rsidP="008F7B85">
      <w:pPr>
        <w:pStyle w:val="Normale1"/>
        <w:spacing w:line="320" w:lineRule="exact"/>
        <w:jc w:val="both"/>
        <w:rPr>
          <w:rFonts w:cs="Calibri"/>
          <w:color w:val="000000"/>
          <w:sz w:val="24"/>
          <w:szCs w:val="24"/>
          <w:lang w:val="it-IT"/>
        </w:rPr>
      </w:pPr>
      <w:r>
        <w:rPr>
          <w:rFonts w:cs="Calibri"/>
          <w:color w:val="000000"/>
          <w:sz w:val="24"/>
          <w:szCs w:val="24"/>
          <w:lang w:val="it-IT"/>
        </w:rPr>
        <w:t>Firma ______________________________    Data _____________________________________</w:t>
      </w:r>
    </w:p>
    <w:p w14:paraId="46C55371" w14:textId="2D8F9CFA" w:rsidR="008F7B85" w:rsidRPr="0078557D" w:rsidRDefault="008F7B85" w:rsidP="008F7B85">
      <w:pPr>
        <w:pStyle w:val="Normale1"/>
        <w:jc w:val="both"/>
        <w:rPr>
          <w:rFonts w:cs="Calibri"/>
          <w:color w:val="000000"/>
          <w:sz w:val="24"/>
          <w:szCs w:val="24"/>
          <w:lang w:val="it-IT"/>
        </w:rPr>
      </w:pPr>
      <w:r w:rsidRPr="0078557D">
        <w:rPr>
          <w:rFonts w:cs="Calibri"/>
          <w:color w:val="000000"/>
          <w:sz w:val="24"/>
          <w:szCs w:val="24"/>
          <w:lang w:val="it-IT"/>
        </w:rPr>
        <w:t>Joost Kuikman</w:t>
      </w:r>
    </w:p>
    <w:p w14:paraId="01868607" w14:textId="3D6576B9" w:rsidR="008F7B85" w:rsidRPr="0078557D" w:rsidRDefault="008F7B85" w:rsidP="008F7B85">
      <w:pPr>
        <w:pStyle w:val="Normale1"/>
        <w:jc w:val="both"/>
        <w:rPr>
          <w:rFonts w:cs="Calibri"/>
          <w:color w:val="000000"/>
          <w:sz w:val="24"/>
          <w:szCs w:val="24"/>
          <w:lang w:val="it-IT"/>
        </w:rPr>
      </w:pPr>
      <w:r w:rsidRPr="0078557D">
        <w:rPr>
          <w:rFonts w:cs="Calibri"/>
          <w:color w:val="000000"/>
          <w:sz w:val="24"/>
          <w:szCs w:val="24"/>
          <w:lang w:val="it-IT"/>
        </w:rPr>
        <w:t>Sr Finance Manager</w:t>
      </w:r>
    </w:p>
    <w:p w14:paraId="78887B29" w14:textId="77777777" w:rsidR="008F7B85" w:rsidRPr="0077211B" w:rsidRDefault="008F7B85" w:rsidP="008F7B85">
      <w:pPr>
        <w:pStyle w:val="Normale1"/>
        <w:jc w:val="both"/>
        <w:rPr>
          <w:rFonts w:cs="Calibri"/>
          <w:color w:val="000000"/>
          <w:sz w:val="24"/>
          <w:szCs w:val="24"/>
          <w:lang w:val="it-IT"/>
        </w:rPr>
      </w:pPr>
    </w:p>
    <w:p w14:paraId="73E09E67" w14:textId="77777777" w:rsidR="00C4019D" w:rsidRDefault="002C0BF5">
      <w:pPr>
        <w:pStyle w:val="Normale1"/>
        <w:jc w:val="both"/>
        <w:rPr>
          <w:rFonts w:cs="Calibri"/>
          <w:color w:val="000000"/>
          <w:sz w:val="24"/>
          <w:szCs w:val="24"/>
          <w:lang w:val="it-IT"/>
        </w:rPr>
      </w:pPr>
      <w:r>
        <w:rPr>
          <w:rFonts w:cs="Calibri"/>
          <w:color w:val="000000"/>
          <w:sz w:val="24"/>
          <w:szCs w:val="24"/>
          <w:lang w:val="it-IT"/>
        </w:rPr>
        <w:t>Le parti si danno reciprocamente atto che il presente Contratto è stato accettato in ogni sua parte e che non trovano pertanto applicazione le disposizioni di cui agli artt. 1341 c.c.</w:t>
      </w:r>
    </w:p>
    <w:p w14:paraId="0B29C357" w14:textId="77777777" w:rsidR="00C4019D" w:rsidRDefault="00C4019D">
      <w:pPr>
        <w:pStyle w:val="Normale1"/>
        <w:rPr>
          <w:rFonts w:cs="Calibri"/>
          <w:sz w:val="24"/>
          <w:szCs w:val="24"/>
          <w:lang w:val="it-IT"/>
        </w:rPr>
      </w:pPr>
    </w:p>
    <w:p w14:paraId="7846F117" w14:textId="77777777" w:rsidR="008F7B85" w:rsidRDefault="008F7B85">
      <w:pPr>
        <w:pStyle w:val="Normale1"/>
        <w:spacing w:line="320" w:lineRule="exact"/>
        <w:jc w:val="both"/>
        <w:rPr>
          <w:rFonts w:cs="Calibri"/>
          <w:color w:val="000000"/>
          <w:sz w:val="24"/>
          <w:szCs w:val="24"/>
          <w:lang w:val="it-IT"/>
        </w:rPr>
      </w:pPr>
    </w:p>
    <w:p w14:paraId="5DEA9C43" w14:textId="1FB44530" w:rsidR="00C4019D" w:rsidRDefault="002C0BF5">
      <w:pPr>
        <w:pStyle w:val="Normale1"/>
        <w:spacing w:line="320" w:lineRule="exact"/>
        <w:jc w:val="both"/>
        <w:rPr>
          <w:rFonts w:cs="Calibri"/>
          <w:b/>
          <w:bCs/>
          <w:color w:val="000000"/>
          <w:sz w:val="24"/>
          <w:szCs w:val="24"/>
          <w:lang w:val="it-IT"/>
        </w:rPr>
      </w:pPr>
      <w:r>
        <w:rPr>
          <w:rFonts w:cs="Calibri"/>
          <w:b/>
          <w:bCs/>
          <w:color w:val="000000"/>
          <w:sz w:val="24"/>
          <w:szCs w:val="24"/>
          <w:lang w:val="it-IT"/>
        </w:rPr>
        <w:t>Per lo Sponsor</w:t>
      </w:r>
    </w:p>
    <w:p w14:paraId="71A14670" w14:textId="77777777" w:rsidR="008F7B85" w:rsidRPr="0078557D" w:rsidRDefault="008F7B85" w:rsidP="008F7B85">
      <w:pPr>
        <w:pStyle w:val="Normale1"/>
        <w:spacing w:line="320" w:lineRule="exact"/>
        <w:rPr>
          <w:rFonts w:cs="Calibri"/>
          <w:b/>
          <w:bCs/>
          <w:color w:val="000000"/>
          <w:sz w:val="24"/>
          <w:szCs w:val="24"/>
          <w:lang w:val="it-IT"/>
        </w:rPr>
      </w:pPr>
      <w:r w:rsidRPr="0078557D">
        <w:rPr>
          <w:rFonts w:cs="Calibri"/>
          <w:b/>
          <w:bCs/>
          <w:color w:val="000000"/>
          <w:sz w:val="24"/>
          <w:szCs w:val="24"/>
          <w:lang w:val="it-IT"/>
        </w:rPr>
        <w:t>COVIDIEN AG</w:t>
      </w:r>
    </w:p>
    <w:p w14:paraId="281BDE8C" w14:textId="77777777" w:rsidR="00924462" w:rsidRPr="0078557D" w:rsidRDefault="00924462" w:rsidP="00924462">
      <w:pPr>
        <w:pStyle w:val="Normale1"/>
        <w:spacing w:line="320" w:lineRule="exact"/>
        <w:jc w:val="both"/>
        <w:rPr>
          <w:rFonts w:cs="Calibri"/>
          <w:color w:val="000000"/>
          <w:sz w:val="24"/>
          <w:szCs w:val="24"/>
          <w:lang w:val="it-IT"/>
        </w:rPr>
      </w:pPr>
      <w:r w:rsidRPr="0078557D">
        <w:rPr>
          <w:rFonts w:cs="Calibri"/>
          <w:color w:val="000000"/>
          <w:sz w:val="24"/>
          <w:szCs w:val="24"/>
          <w:lang w:val="it-IT"/>
        </w:rPr>
        <w:t>Il Managing Director</w:t>
      </w:r>
    </w:p>
    <w:p w14:paraId="50355F20" w14:textId="77777777" w:rsidR="00924462" w:rsidRPr="0078557D" w:rsidRDefault="00924462" w:rsidP="00924462">
      <w:pPr>
        <w:pStyle w:val="Normale1"/>
        <w:spacing w:line="320" w:lineRule="exact"/>
        <w:rPr>
          <w:rFonts w:cs="Calibri"/>
          <w:color w:val="000000"/>
          <w:sz w:val="24"/>
          <w:szCs w:val="24"/>
          <w:lang w:val="it-IT"/>
        </w:rPr>
      </w:pPr>
      <w:r w:rsidRPr="0078557D">
        <w:rPr>
          <w:rFonts w:cs="Calibri"/>
          <w:color w:val="000000"/>
          <w:sz w:val="24"/>
          <w:szCs w:val="24"/>
          <w:lang w:val="it-IT"/>
        </w:rPr>
        <w:t>Dott. Eric Vibert</w:t>
      </w:r>
    </w:p>
    <w:p w14:paraId="53182AFA" w14:textId="77777777" w:rsidR="008F7B85" w:rsidRPr="0078557D" w:rsidRDefault="008F7B85" w:rsidP="008F7B85">
      <w:pPr>
        <w:pStyle w:val="Normale1"/>
        <w:spacing w:line="320" w:lineRule="exact"/>
        <w:rPr>
          <w:rFonts w:cs="Calibri"/>
          <w:color w:val="000000"/>
          <w:sz w:val="24"/>
          <w:szCs w:val="24"/>
          <w:lang w:val="it-IT"/>
        </w:rPr>
      </w:pPr>
    </w:p>
    <w:p w14:paraId="61359A9A" w14:textId="77777777" w:rsidR="008F7B85" w:rsidRPr="0077211B" w:rsidRDefault="008F7B85" w:rsidP="008F7B85">
      <w:pPr>
        <w:pStyle w:val="Normale1"/>
        <w:spacing w:line="320" w:lineRule="exact"/>
        <w:jc w:val="both"/>
        <w:rPr>
          <w:rFonts w:cs="Calibri"/>
          <w:color w:val="000000"/>
          <w:sz w:val="24"/>
          <w:szCs w:val="24"/>
          <w:lang w:val="it-IT"/>
        </w:rPr>
      </w:pPr>
      <w:r w:rsidRPr="0077211B">
        <w:rPr>
          <w:rFonts w:cs="Calibri"/>
          <w:color w:val="000000"/>
          <w:sz w:val="24"/>
          <w:szCs w:val="24"/>
          <w:lang w:val="it-IT"/>
        </w:rPr>
        <w:t>Firma ______________________________    Data _____________________________________</w:t>
      </w:r>
    </w:p>
    <w:p w14:paraId="02328F68" w14:textId="7221F65E" w:rsidR="00C4019D" w:rsidRDefault="00C4019D">
      <w:pPr>
        <w:pStyle w:val="Normale1"/>
        <w:spacing w:line="320" w:lineRule="exact"/>
        <w:jc w:val="both"/>
        <w:rPr>
          <w:rFonts w:cs="Calibri"/>
          <w:color w:val="000000"/>
          <w:sz w:val="24"/>
          <w:szCs w:val="24"/>
          <w:lang w:val="it-IT"/>
        </w:rPr>
      </w:pPr>
    </w:p>
    <w:p w14:paraId="68B431FD" w14:textId="77777777" w:rsidR="00C4019D" w:rsidRDefault="00C4019D">
      <w:pPr>
        <w:pStyle w:val="Normale1"/>
        <w:jc w:val="both"/>
        <w:rPr>
          <w:rFonts w:cs="Calibri"/>
          <w:color w:val="000000"/>
          <w:sz w:val="24"/>
          <w:szCs w:val="24"/>
          <w:lang w:val="it-IT"/>
        </w:rPr>
      </w:pPr>
    </w:p>
    <w:p w14:paraId="63EEB35E" w14:textId="77777777" w:rsidR="00C4019D" w:rsidRDefault="00C4019D">
      <w:pPr>
        <w:pStyle w:val="Normale1"/>
        <w:jc w:val="both"/>
        <w:rPr>
          <w:rFonts w:cs="Calibri"/>
          <w:color w:val="000000"/>
          <w:sz w:val="24"/>
          <w:szCs w:val="24"/>
          <w:lang w:val="it-IT"/>
        </w:rPr>
      </w:pPr>
    </w:p>
    <w:p w14:paraId="576402AD" w14:textId="77777777" w:rsidR="00C4019D" w:rsidRDefault="002C0BF5">
      <w:pPr>
        <w:pStyle w:val="Normale1"/>
        <w:spacing w:line="320" w:lineRule="exact"/>
        <w:jc w:val="both"/>
        <w:rPr>
          <w:rFonts w:cs="Calibri"/>
          <w:b/>
          <w:bCs/>
          <w:color w:val="000000"/>
          <w:sz w:val="24"/>
          <w:szCs w:val="24"/>
          <w:lang w:val="it-IT"/>
        </w:rPr>
      </w:pPr>
      <w:r>
        <w:rPr>
          <w:rFonts w:cs="Calibri"/>
          <w:b/>
          <w:bCs/>
          <w:color w:val="000000"/>
          <w:sz w:val="24"/>
          <w:szCs w:val="24"/>
          <w:lang w:val="it-IT"/>
        </w:rPr>
        <w:t>Per I’Ente</w:t>
      </w:r>
    </w:p>
    <w:p w14:paraId="32C78569" w14:textId="162A132E" w:rsidR="00C4019D" w:rsidRDefault="002C0BF5">
      <w:pPr>
        <w:pStyle w:val="Normale1"/>
        <w:spacing w:line="320" w:lineRule="exact"/>
        <w:jc w:val="both"/>
        <w:rPr>
          <w:rFonts w:cs="Calibri"/>
          <w:color w:val="000000"/>
          <w:sz w:val="24"/>
          <w:szCs w:val="24"/>
          <w:lang w:val="it-IT"/>
        </w:rPr>
      </w:pPr>
      <w:r>
        <w:rPr>
          <w:rFonts w:cs="Calibri"/>
          <w:color w:val="000000"/>
          <w:sz w:val="24"/>
          <w:szCs w:val="24"/>
          <w:lang w:val="it-IT"/>
        </w:rPr>
        <w:t>I</w:t>
      </w:r>
      <w:r w:rsidR="00D46273">
        <w:rPr>
          <w:rFonts w:cs="Calibri"/>
          <w:color w:val="000000"/>
          <w:sz w:val="24"/>
          <w:szCs w:val="24"/>
          <w:lang w:val="it-IT"/>
        </w:rPr>
        <w:t>l Direttore Generale</w:t>
      </w:r>
    </w:p>
    <w:p w14:paraId="2B55C977" w14:textId="08E7E582" w:rsidR="00C4019D" w:rsidRDefault="002C0BF5">
      <w:pPr>
        <w:pStyle w:val="Normale1"/>
        <w:spacing w:line="320" w:lineRule="exact"/>
        <w:jc w:val="both"/>
        <w:rPr>
          <w:rFonts w:cs="Calibri"/>
          <w:color w:val="000000"/>
          <w:sz w:val="24"/>
          <w:szCs w:val="24"/>
          <w:lang w:val="it-IT"/>
        </w:rPr>
      </w:pPr>
      <w:r>
        <w:rPr>
          <w:rFonts w:cs="Calibri"/>
          <w:color w:val="000000"/>
          <w:sz w:val="24"/>
          <w:szCs w:val="24"/>
          <w:lang w:val="it-IT"/>
        </w:rPr>
        <w:t xml:space="preserve">Dott. </w:t>
      </w:r>
      <w:r w:rsidR="00D46273">
        <w:rPr>
          <w:rFonts w:cs="Calibri"/>
          <w:color w:val="000000"/>
          <w:sz w:val="24"/>
          <w:szCs w:val="24"/>
          <w:lang w:val="it-IT"/>
        </w:rPr>
        <w:t>Angelo Cordone</w:t>
      </w:r>
    </w:p>
    <w:p w14:paraId="059C3B20" w14:textId="77777777" w:rsidR="008F7B85" w:rsidRPr="0078557D" w:rsidRDefault="008F7B85" w:rsidP="008F7B85">
      <w:pPr>
        <w:pStyle w:val="Normale1"/>
        <w:spacing w:line="320" w:lineRule="exact"/>
        <w:jc w:val="both"/>
        <w:rPr>
          <w:rFonts w:cs="Calibri"/>
          <w:color w:val="000000"/>
          <w:sz w:val="24"/>
          <w:szCs w:val="24"/>
          <w:lang w:val="it-IT"/>
        </w:rPr>
      </w:pPr>
      <w:r w:rsidRPr="0078557D">
        <w:rPr>
          <w:rFonts w:cs="Calibri"/>
          <w:color w:val="000000"/>
          <w:sz w:val="24"/>
          <w:szCs w:val="24"/>
          <w:lang w:val="it-IT"/>
        </w:rPr>
        <w:t>Firma ______________________________    Data _____________________________________</w:t>
      </w:r>
    </w:p>
    <w:p w14:paraId="265CDFDC" w14:textId="77777777" w:rsidR="00924462" w:rsidRDefault="00924462">
      <w:pPr>
        <w:pStyle w:val="Normale1"/>
        <w:rPr>
          <w:rFonts w:cs="Calibri"/>
          <w:color w:val="000000"/>
          <w:sz w:val="24"/>
          <w:szCs w:val="24"/>
          <w:lang w:val="it-IT"/>
        </w:rPr>
      </w:pPr>
    </w:p>
    <w:p w14:paraId="23FE417E" w14:textId="77777777" w:rsidR="004841C4" w:rsidRDefault="004841C4" w:rsidP="004841C4">
      <w:pPr>
        <w:pStyle w:val="Normale1"/>
        <w:jc w:val="both"/>
        <w:rPr>
          <w:rFonts w:cs="Calibri"/>
          <w:b/>
          <w:bCs/>
          <w:color w:val="000000"/>
          <w:sz w:val="24"/>
          <w:szCs w:val="24"/>
          <w:lang w:val="it-IT"/>
        </w:rPr>
      </w:pPr>
      <w:r>
        <w:rPr>
          <w:rFonts w:cs="Calibri"/>
          <w:color w:val="000000"/>
          <w:sz w:val="24"/>
          <w:szCs w:val="24"/>
          <w:lang w:val="it-IT"/>
        </w:rPr>
        <w:t xml:space="preserve">Il </w:t>
      </w:r>
      <w:r>
        <w:rPr>
          <w:rFonts w:cs="Calibri"/>
          <w:b/>
          <w:bCs/>
          <w:color w:val="000000"/>
          <w:sz w:val="24"/>
          <w:szCs w:val="24"/>
          <w:lang w:val="it-IT"/>
        </w:rPr>
        <w:t>Responsabile dello Studio</w:t>
      </w:r>
    </w:p>
    <w:p w14:paraId="6C233D09" w14:textId="77777777" w:rsidR="004841C4" w:rsidRDefault="004841C4" w:rsidP="004841C4">
      <w:pPr>
        <w:pStyle w:val="Normale1"/>
        <w:jc w:val="both"/>
        <w:rPr>
          <w:rFonts w:cs="Calibri"/>
          <w:color w:val="000000"/>
          <w:sz w:val="24"/>
          <w:szCs w:val="24"/>
          <w:lang w:val="it-IT"/>
        </w:rPr>
      </w:pPr>
      <w:r>
        <w:rPr>
          <w:rFonts w:cs="Calibri"/>
          <w:color w:val="000000"/>
          <w:sz w:val="24"/>
          <w:szCs w:val="24"/>
          <w:lang w:val="it-IT"/>
        </w:rPr>
        <w:t>Per presa visione e accettazione dei propri obblighi</w:t>
      </w:r>
    </w:p>
    <w:p w14:paraId="1EE9804D" w14:textId="77777777" w:rsidR="004841C4" w:rsidRDefault="004841C4" w:rsidP="004841C4">
      <w:pPr>
        <w:pStyle w:val="Normale1"/>
        <w:jc w:val="both"/>
        <w:rPr>
          <w:rFonts w:cs="Calibri"/>
          <w:color w:val="000000"/>
          <w:sz w:val="24"/>
          <w:szCs w:val="24"/>
          <w:lang w:val="it-IT"/>
        </w:rPr>
      </w:pPr>
      <w:r>
        <w:rPr>
          <w:rFonts w:cs="Calibri"/>
          <w:color w:val="000000"/>
          <w:sz w:val="24"/>
          <w:szCs w:val="24"/>
          <w:lang w:val="it-IT"/>
        </w:rPr>
        <w:t>Dott.ssa Elisa Ciceri</w:t>
      </w:r>
    </w:p>
    <w:p w14:paraId="7EEBD187" w14:textId="77777777" w:rsidR="004841C4" w:rsidRDefault="004841C4" w:rsidP="004841C4">
      <w:pPr>
        <w:pStyle w:val="Normale1"/>
        <w:jc w:val="both"/>
        <w:rPr>
          <w:rFonts w:cs="Calibri"/>
          <w:color w:val="000000"/>
          <w:sz w:val="24"/>
          <w:szCs w:val="24"/>
          <w:lang w:val="it-IT"/>
        </w:rPr>
      </w:pPr>
    </w:p>
    <w:p w14:paraId="37D213CA" w14:textId="77777777" w:rsidR="004841C4" w:rsidRDefault="004841C4" w:rsidP="004841C4">
      <w:pPr>
        <w:pStyle w:val="Normale1"/>
        <w:spacing w:line="320" w:lineRule="exact"/>
        <w:jc w:val="both"/>
        <w:rPr>
          <w:rFonts w:cs="Calibri"/>
          <w:color w:val="000000"/>
          <w:sz w:val="24"/>
          <w:szCs w:val="24"/>
          <w:lang w:val="it-IT"/>
        </w:rPr>
      </w:pPr>
      <w:r>
        <w:rPr>
          <w:rFonts w:cs="Calibri"/>
          <w:color w:val="000000"/>
          <w:sz w:val="24"/>
          <w:szCs w:val="24"/>
          <w:lang w:val="it-IT"/>
        </w:rPr>
        <w:t>Firma ______________________________    Data _____________________________________</w:t>
      </w:r>
    </w:p>
    <w:p w14:paraId="0421289B" w14:textId="77777777" w:rsidR="008F7B85" w:rsidRDefault="008F7B85" w:rsidP="008F7B85">
      <w:pPr>
        <w:pStyle w:val="Normale1"/>
        <w:jc w:val="both"/>
        <w:rPr>
          <w:rFonts w:cs="Calibri"/>
          <w:color w:val="000000"/>
          <w:sz w:val="24"/>
          <w:szCs w:val="24"/>
          <w:lang w:val="it-IT"/>
        </w:rPr>
      </w:pPr>
    </w:p>
    <w:p w14:paraId="071F7F87" w14:textId="77777777" w:rsidR="008F7B85" w:rsidRPr="008F7B85" w:rsidRDefault="008F7B85" w:rsidP="008F7B85">
      <w:pPr>
        <w:pStyle w:val="Normale1"/>
        <w:jc w:val="both"/>
        <w:rPr>
          <w:rFonts w:cs="Calibri"/>
          <w:color w:val="000000"/>
          <w:sz w:val="24"/>
          <w:szCs w:val="24"/>
          <w:lang w:val="it-IT"/>
        </w:rPr>
      </w:pPr>
    </w:p>
    <w:p w14:paraId="5E6C20E1" w14:textId="77777777" w:rsidR="008F7B85" w:rsidRDefault="008F7B85" w:rsidP="008F7B85">
      <w:pPr>
        <w:pStyle w:val="Normale1"/>
        <w:jc w:val="both"/>
        <w:rPr>
          <w:rFonts w:cs="Calibri"/>
          <w:color w:val="000000"/>
          <w:sz w:val="24"/>
          <w:szCs w:val="24"/>
          <w:lang w:val="it-IT"/>
        </w:rPr>
      </w:pPr>
    </w:p>
    <w:p w14:paraId="75363279" w14:textId="77777777" w:rsidR="008F7B85" w:rsidRPr="008F7B85" w:rsidRDefault="008F7B85" w:rsidP="008F7B85">
      <w:pPr>
        <w:pStyle w:val="Normale1"/>
        <w:rPr>
          <w:rFonts w:cs="Calibri"/>
          <w:color w:val="000000"/>
          <w:sz w:val="24"/>
          <w:szCs w:val="24"/>
          <w:lang w:val="it-IT"/>
        </w:rPr>
      </w:pPr>
      <w:r w:rsidRPr="006A1CC1">
        <w:rPr>
          <w:rFonts w:cs="Calibri"/>
          <w:color w:val="000000"/>
          <w:sz w:val="24"/>
          <w:szCs w:val="24"/>
          <w:lang w:val="it-IT"/>
        </w:rPr>
        <w:t>Solo per conferma</w:t>
      </w:r>
      <w:r w:rsidRPr="008F7B85">
        <w:rPr>
          <w:rFonts w:cs="Calibri"/>
          <w:color w:val="000000"/>
          <w:sz w:val="24"/>
          <w:szCs w:val="24"/>
          <w:lang w:val="it-IT"/>
        </w:rPr>
        <w:t>:</w:t>
      </w:r>
    </w:p>
    <w:p w14:paraId="3B3B4AE3" w14:textId="77777777" w:rsidR="008F7B85" w:rsidRPr="00851DC5" w:rsidRDefault="008F7B85" w:rsidP="008F7B85">
      <w:pPr>
        <w:pStyle w:val="Normale1"/>
        <w:rPr>
          <w:rFonts w:cs="Calibri"/>
          <w:b/>
          <w:bCs/>
          <w:color w:val="000000"/>
          <w:sz w:val="24"/>
          <w:szCs w:val="24"/>
        </w:rPr>
      </w:pPr>
      <w:r w:rsidRPr="00851DC5">
        <w:rPr>
          <w:rFonts w:cs="Calibri"/>
          <w:b/>
          <w:bCs/>
          <w:color w:val="000000"/>
          <w:sz w:val="24"/>
          <w:szCs w:val="24"/>
        </w:rPr>
        <w:t>MEDTRONIC BAKKEN RESEARCH CENTER B.V.</w:t>
      </w:r>
    </w:p>
    <w:p w14:paraId="6CB4B4EA" w14:textId="77777777" w:rsidR="008F7B85" w:rsidRPr="006A1CC1" w:rsidRDefault="008F7B85" w:rsidP="008F7B85">
      <w:pPr>
        <w:pStyle w:val="Normale1"/>
        <w:rPr>
          <w:rFonts w:cs="Calibri"/>
          <w:color w:val="000000"/>
          <w:sz w:val="24"/>
          <w:szCs w:val="24"/>
          <w:lang w:val="it-IT"/>
        </w:rPr>
      </w:pPr>
      <w:r w:rsidRPr="006A1CC1">
        <w:rPr>
          <w:rFonts w:cs="Calibri"/>
          <w:color w:val="000000"/>
          <w:sz w:val="24"/>
          <w:szCs w:val="24"/>
          <w:lang w:val="it-IT"/>
        </w:rPr>
        <w:t>In assenza di Leo Kretzers, M.Sc.</w:t>
      </w:r>
    </w:p>
    <w:p w14:paraId="6B8D55AA" w14:textId="77777777" w:rsidR="008F7B85" w:rsidRPr="006A1CC1" w:rsidRDefault="008F7B85" w:rsidP="008F7B85">
      <w:pPr>
        <w:pStyle w:val="Normale1"/>
        <w:jc w:val="both"/>
        <w:rPr>
          <w:rFonts w:cs="Calibri"/>
          <w:color w:val="000000"/>
          <w:sz w:val="24"/>
          <w:szCs w:val="24"/>
          <w:lang w:val="it-IT"/>
        </w:rPr>
      </w:pPr>
      <w:r w:rsidRPr="006A1CC1">
        <w:rPr>
          <w:rFonts w:cs="Calibri"/>
          <w:color w:val="000000"/>
          <w:sz w:val="24"/>
          <w:szCs w:val="24"/>
          <w:lang w:val="it-IT"/>
        </w:rPr>
        <w:t>Vice President &amp; General Manager</w:t>
      </w:r>
    </w:p>
    <w:p w14:paraId="281C40E3" w14:textId="77777777" w:rsidR="008F7B85" w:rsidRPr="008F7B85" w:rsidRDefault="008F7B85" w:rsidP="008F7B85">
      <w:pPr>
        <w:pStyle w:val="Normale1"/>
        <w:rPr>
          <w:rFonts w:cs="Calibri"/>
          <w:color w:val="000000"/>
          <w:sz w:val="24"/>
          <w:szCs w:val="24"/>
          <w:lang w:val="it-IT"/>
        </w:rPr>
      </w:pPr>
    </w:p>
    <w:p w14:paraId="5EF20E1E" w14:textId="77777777" w:rsidR="008F7B85" w:rsidRPr="006A1CC1" w:rsidRDefault="008F7B85" w:rsidP="008F7B85">
      <w:pPr>
        <w:pStyle w:val="Normale1"/>
        <w:rPr>
          <w:rFonts w:cs="Calibri"/>
          <w:color w:val="000000"/>
          <w:sz w:val="24"/>
          <w:szCs w:val="24"/>
          <w:lang w:val="it-IT"/>
        </w:rPr>
      </w:pPr>
    </w:p>
    <w:p w14:paraId="071483F2" w14:textId="77777777" w:rsidR="008F7B85" w:rsidRDefault="008F7B85" w:rsidP="008F7B85">
      <w:pPr>
        <w:pStyle w:val="Normale1"/>
        <w:spacing w:line="320" w:lineRule="exact"/>
        <w:jc w:val="both"/>
        <w:rPr>
          <w:rFonts w:cs="Calibri"/>
          <w:color w:val="000000"/>
          <w:sz w:val="24"/>
          <w:szCs w:val="24"/>
          <w:lang w:val="it-IT"/>
        </w:rPr>
      </w:pPr>
      <w:r>
        <w:rPr>
          <w:rFonts w:cs="Calibri"/>
          <w:color w:val="000000"/>
          <w:sz w:val="24"/>
          <w:szCs w:val="24"/>
          <w:lang w:val="it-IT"/>
        </w:rPr>
        <w:t>Firma ______________________________    Data _____________________________________</w:t>
      </w:r>
    </w:p>
    <w:p w14:paraId="391695BC" w14:textId="77777777" w:rsidR="008F7B85" w:rsidRPr="0078557D" w:rsidRDefault="008F7B85" w:rsidP="008F7B85">
      <w:pPr>
        <w:pStyle w:val="Normale1"/>
        <w:jc w:val="both"/>
        <w:rPr>
          <w:rFonts w:cs="Calibri"/>
          <w:color w:val="000000"/>
          <w:sz w:val="24"/>
          <w:szCs w:val="24"/>
          <w:lang w:val="it-IT"/>
        </w:rPr>
      </w:pPr>
      <w:r w:rsidRPr="0078557D">
        <w:rPr>
          <w:rFonts w:cs="Calibri"/>
          <w:color w:val="000000"/>
          <w:sz w:val="24"/>
          <w:szCs w:val="24"/>
          <w:lang w:val="it-IT"/>
        </w:rPr>
        <w:t>Joost Kuikman</w:t>
      </w:r>
    </w:p>
    <w:p w14:paraId="327B1754" w14:textId="77777777" w:rsidR="008F7B85" w:rsidRPr="0078557D" w:rsidRDefault="008F7B85" w:rsidP="008F7B85">
      <w:pPr>
        <w:pStyle w:val="Normale1"/>
        <w:jc w:val="both"/>
        <w:rPr>
          <w:rFonts w:cs="Calibri"/>
          <w:color w:val="000000"/>
          <w:sz w:val="24"/>
          <w:szCs w:val="24"/>
          <w:lang w:val="it-IT"/>
        </w:rPr>
      </w:pPr>
      <w:r w:rsidRPr="0078557D">
        <w:rPr>
          <w:rFonts w:cs="Calibri"/>
          <w:color w:val="000000"/>
          <w:sz w:val="24"/>
          <w:szCs w:val="24"/>
          <w:lang w:val="it-IT"/>
        </w:rPr>
        <w:t>Sr Finance Manager</w:t>
      </w:r>
    </w:p>
    <w:p w14:paraId="5BF3EB99" w14:textId="77777777" w:rsidR="008F7B85" w:rsidRDefault="008F7B85">
      <w:pPr>
        <w:pStyle w:val="Normale1"/>
        <w:rPr>
          <w:rFonts w:cs="Calibri"/>
          <w:color w:val="000000"/>
          <w:sz w:val="24"/>
          <w:szCs w:val="24"/>
          <w:lang w:val="it-IT"/>
        </w:rPr>
      </w:pPr>
    </w:p>
    <w:p w14:paraId="5173FBD0" w14:textId="77777777" w:rsidR="00C4019D" w:rsidRDefault="00C4019D">
      <w:pPr>
        <w:pStyle w:val="Normale1"/>
        <w:pageBreakBefore/>
        <w:spacing w:line="240" w:lineRule="auto"/>
        <w:rPr>
          <w:rFonts w:cs="Calibri"/>
          <w:color w:val="000000"/>
          <w:sz w:val="24"/>
          <w:szCs w:val="24"/>
          <w:lang w:val="it-IT"/>
        </w:rPr>
      </w:pPr>
    </w:p>
    <w:p w14:paraId="69902EA1" w14:textId="77777777" w:rsidR="00C4019D" w:rsidRDefault="002C0BF5">
      <w:pPr>
        <w:pStyle w:val="Normale1"/>
        <w:jc w:val="center"/>
        <w:rPr>
          <w:rFonts w:cs="Calibri"/>
          <w:b/>
          <w:bCs/>
          <w:sz w:val="24"/>
          <w:szCs w:val="24"/>
          <w:lang w:val="it-IT"/>
        </w:rPr>
      </w:pPr>
      <w:r>
        <w:rPr>
          <w:rFonts w:cs="Calibri"/>
          <w:b/>
          <w:bCs/>
          <w:sz w:val="24"/>
          <w:szCs w:val="24"/>
          <w:lang w:val="it-IT"/>
        </w:rPr>
        <w:t>ALLEGATO A – BUDGET ALLEGATO ALLA CONVENZIONE ECONOMICA</w:t>
      </w:r>
    </w:p>
    <w:p w14:paraId="5B59CF0C" w14:textId="77777777" w:rsidR="00C4019D" w:rsidRDefault="002C0BF5">
      <w:pPr>
        <w:pStyle w:val="Normale1"/>
        <w:spacing w:before="120"/>
        <w:jc w:val="both"/>
        <w:rPr>
          <w:rFonts w:cs="Calibri"/>
          <w:color w:val="000000"/>
          <w:sz w:val="24"/>
          <w:szCs w:val="24"/>
          <w:lang w:val="it-IT"/>
        </w:rPr>
      </w:pPr>
      <w:r>
        <w:rPr>
          <w:rFonts w:cs="Calibri"/>
          <w:color w:val="000000"/>
          <w:sz w:val="24"/>
          <w:szCs w:val="24"/>
          <w:lang w:val="it-IT"/>
        </w:rPr>
        <w:t>Si riportano di seguito indicazioni schematiche sulle informazioni da includere nel Budget allegato alla convenzione economica.</w:t>
      </w:r>
    </w:p>
    <w:p w14:paraId="1F68E32B" w14:textId="77777777" w:rsidR="00C4019D" w:rsidRDefault="00C4019D">
      <w:pPr>
        <w:pStyle w:val="Normale1"/>
        <w:spacing w:before="120"/>
        <w:jc w:val="both"/>
        <w:rPr>
          <w:rFonts w:cs="Calibri"/>
          <w:color w:val="000000"/>
          <w:sz w:val="24"/>
          <w:szCs w:val="24"/>
          <w:lang w:val="it-IT"/>
        </w:rPr>
      </w:pPr>
    </w:p>
    <w:p w14:paraId="15DF9A00" w14:textId="2F1F26E1" w:rsidR="00C4019D" w:rsidRDefault="002C0BF5">
      <w:pPr>
        <w:pStyle w:val="Normale1"/>
        <w:spacing w:before="120"/>
        <w:jc w:val="both"/>
        <w:rPr>
          <w:rFonts w:cs="Calibri"/>
          <w:b/>
          <w:bCs/>
          <w:color w:val="000000"/>
          <w:sz w:val="24"/>
          <w:szCs w:val="24"/>
          <w:lang w:val="it-IT"/>
        </w:rPr>
      </w:pPr>
      <w:r>
        <w:rPr>
          <w:rFonts w:cs="Calibri"/>
          <w:b/>
          <w:bCs/>
          <w:color w:val="000000"/>
          <w:sz w:val="24"/>
          <w:szCs w:val="24"/>
          <w:lang w:val="it-IT"/>
        </w:rPr>
        <w:t>A1. Estremi di riferimento dello Studio</w:t>
      </w:r>
    </w:p>
    <w:p w14:paraId="55DD6175" w14:textId="74D97494" w:rsidR="00E3161C" w:rsidRPr="0078557D" w:rsidRDefault="002C0BF5" w:rsidP="0078557D">
      <w:pPr>
        <w:pStyle w:val="Paragrafoelenco2"/>
        <w:numPr>
          <w:ilvl w:val="0"/>
          <w:numId w:val="6"/>
        </w:numPr>
        <w:autoSpaceDE w:val="0"/>
        <w:jc w:val="both"/>
        <w:rPr>
          <w:rStyle w:val="Carpredefinitoparagrafo1"/>
          <w:rFonts w:cs="Calibri"/>
          <w:color w:val="000000"/>
          <w:sz w:val="24"/>
          <w:szCs w:val="24"/>
          <w:lang w:val="it-IT"/>
        </w:rPr>
      </w:pPr>
      <w:r>
        <w:rPr>
          <w:rFonts w:cs="Calibri"/>
          <w:sz w:val="24"/>
          <w:szCs w:val="24"/>
          <w:lang w:val="it-IT"/>
        </w:rPr>
        <w:t>Titolo Protocollo,</w:t>
      </w:r>
      <w:r w:rsidRPr="0078557D">
        <w:rPr>
          <w:rFonts w:cs="Calibri"/>
          <w:sz w:val="24"/>
          <w:szCs w:val="24"/>
          <w:lang w:val="it-IT"/>
        </w:rPr>
        <w:t xml:space="preserve"> Versione e data</w:t>
      </w:r>
      <w:r w:rsidR="00E3161C" w:rsidRPr="0078557D">
        <w:rPr>
          <w:rFonts w:cs="Calibri"/>
          <w:sz w:val="24"/>
          <w:szCs w:val="24"/>
          <w:lang w:val="it-IT"/>
        </w:rPr>
        <w:t xml:space="preserve">: </w:t>
      </w:r>
      <w:r w:rsidR="00E3161C" w:rsidRPr="00E3161C">
        <w:rPr>
          <w:rStyle w:val="Carpredefinitoparagrafo1"/>
          <w:rFonts w:cs="Calibri"/>
          <w:color w:val="000000"/>
          <w:sz w:val="24"/>
          <w:szCs w:val="24"/>
          <w:lang w:val="it-IT"/>
        </w:rPr>
        <w:t>NeuroVascular Product Surveillance Registry (PSR) Platform Base Clinical Investigation Plan, Versione 5, 27</w:t>
      </w:r>
      <w:r w:rsidR="00E3161C" w:rsidRPr="00924462">
        <w:rPr>
          <w:rStyle w:val="Carpredefinitoparagrafo1"/>
          <w:rFonts w:cs="Calibri"/>
          <w:color w:val="000000"/>
          <w:sz w:val="24"/>
          <w:szCs w:val="24"/>
          <w:lang w:val="it-IT"/>
        </w:rPr>
        <w:t xml:space="preserve"> </w:t>
      </w:r>
      <w:r w:rsidR="00E3161C" w:rsidRPr="0077211B">
        <w:rPr>
          <w:rStyle w:val="Carpredefinitoparagrafo1"/>
          <w:rFonts w:cs="Calibri"/>
          <w:color w:val="000000"/>
          <w:sz w:val="24"/>
          <w:szCs w:val="24"/>
          <w:lang w:val="it-IT"/>
        </w:rPr>
        <w:t>marzo 2021, comprensivo di:</w:t>
      </w:r>
    </w:p>
    <w:p w14:paraId="28F0983A" w14:textId="77777777" w:rsidR="00E3161C" w:rsidRPr="00550B53" w:rsidRDefault="00E3161C" w:rsidP="00E3161C">
      <w:pPr>
        <w:pStyle w:val="Paragrafoelenco1"/>
        <w:tabs>
          <w:tab w:val="left" w:pos="360"/>
          <w:tab w:val="right" w:leader="dot" w:pos="11133"/>
        </w:tabs>
        <w:ind w:left="1080"/>
        <w:jc w:val="both"/>
        <w:rPr>
          <w:rStyle w:val="Carpredefinitoparagrafo1"/>
          <w:rFonts w:cs="Calibri"/>
          <w:color w:val="000000"/>
          <w:sz w:val="24"/>
          <w:szCs w:val="24"/>
          <w:lang w:val="it-IT"/>
        </w:rPr>
      </w:pPr>
      <w:r w:rsidRPr="00550B53">
        <w:rPr>
          <w:rStyle w:val="Carpredefinitoparagrafo1"/>
          <w:rFonts w:cs="Calibri"/>
          <w:color w:val="000000"/>
          <w:sz w:val="24"/>
          <w:szCs w:val="24"/>
          <w:lang w:val="it-IT"/>
        </w:rPr>
        <w:t>• PSR Core Version</w:t>
      </w:r>
      <w:r>
        <w:rPr>
          <w:rStyle w:val="Carpredefinitoparagrafo1"/>
          <w:rFonts w:cs="Calibri"/>
          <w:color w:val="000000"/>
          <w:sz w:val="24"/>
          <w:szCs w:val="24"/>
          <w:lang w:val="it-IT"/>
        </w:rPr>
        <w:t>e</w:t>
      </w:r>
      <w:r w:rsidRPr="00550B53">
        <w:rPr>
          <w:rStyle w:val="Carpredefinitoparagrafo1"/>
          <w:rFonts w:cs="Calibri"/>
          <w:color w:val="000000"/>
          <w:sz w:val="24"/>
          <w:szCs w:val="24"/>
          <w:lang w:val="it-IT"/>
        </w:rPr>
        <w:t xml:space="preserve"> 9, 19 </w:t>
      </w:r>
      <w:r>
        <w:rPr>
          <w:rStyle w:val="Carpredefinitoparagrafo1"/>
          <w:rFonts w:cs="Calibri"/>
          <w:color w:val="000000"/>
          <w:sz w:val="24"/>
          <w:szCs w:val="24"/>
          <w:lang w:val="it-IT"/>
        </w:rPr>
        <w:t>maggio</w:t>
      </w:r>
      <w:r w:rsidRPr="00550B53">
        <w:rPr>
          <w:rStyle w:val="Carpredefinitoparagrafo1"/>
          <w:rFonts w:cs="Calibri"/>
          <w:color w:val="000000"/>
          <w:sz w:val="24"/>
          <w:szCs w:val="24"/>
          <w:lang w:val="it-IT"/>
        </w:rPr>
        <w:t xml:space="preserve"> 2020</w:t>
      </w:r>
    </w:p>
    <w:p w14:paraId="7C97FC90" w14:textId="555A50EB" w:rsidR="00C4019D" w:rsidRDefault="00E3161C" w:rsidP="0078557D">
      <w:pPr>
        <w:pStyle w:val="Paragrafoelenco2"/>
        <w:autoSpaceDE w:val="0"/>
        <w:jc w:val="both"/>
        <w:rPr>
          <w:rFonts w:cs="Calibri"/>
          <w:sz w:val="24"/>
          <w:szCs w:val="24"/>
          <w:lang w:val="it-IT"/>
        </w:rPr>
      </w:pPr>
      <w:r>
        <w:rPr>
          <w:rStyle w:val="Carpredefinitoparagrafo1"/>
          <w:rFonts w:cs="Calibri"/>
          <w:color w:val="000000"/>
          <w:sz w:val="24"/>
          <w:szCs w:val="24"/>
          <w:lang w:val="it-IT"/>
        </w:rPr>
        <w:t xml:space="preserve">      </w:t>
      </w:r>
      <w:r w:rsidRPr="00550B53">
        <w:rPr>
          <w:rStyle w:val="Carpredefinitoparagrafo1"/>
          <w:rFonts w:cs="Calibri"/>
          <w:color w:val="000000"/>
          <w:sz w:val="24"/>
          <w:szCs w:val="24"/>
          <w:lang w:val="it-IT"/>
        </w:rPr>
        <w:t>• Neurovascular Appendix Version</w:t>
      </w:r>
      <w:r>
        <w:rPr>
          <w:rStyle w:val="Carpredefinitoparagrafo1"/>
          <w:rFonts w:cs="Calibri"/>
          <w:color w:val="000000"/>
          <w:sz w:val="24"/>
          <w:szCs w:val="24"/>
          <w:lang w:val="it-IT"/>
        </w:rPr>
        <w:t>e</w:t>
      </w:r>
      <w:r w:rsidRPr="00550B53">
        <w:rPr>
          <w:rStyle w:val="Carpredefinitoparagrafo1"/>
          <w:rFonts w:cs="Calibri"/>
          <w:color w:val="000000"/>
          <w:sz w:val="24"/>
          <w:szCs w:val="24"/>
          <w:lang w:val="it-IT"/>
        </w:rPr>
        <w:t xml:space="preserve"> 5, 27</w:t>
      </w:r>
      <w:r>
        <w:rPr>
          <w:rStyle w:val="Carpredefinitoparagrafo1"/>
          <w:rFonts w:cs="Calibri"/>
          <w:color w:val="000000"/>
          <w:sz w:val="24"/>
          <w:szCs w:val="24"/>
          <w:lang w:val="it-IT"/>
        </w:rPr>
        <w:t xml:space="preserve"> marzo </w:t>
      </w:r>
      <w:r w:rsidRPr="00550B53">
        <w:rPr>
          <w:rStyle w:val="Carpredefinitoparagrafo1"/>
          <w:rFonts w:cs="Calibri"/>
          <w:color w:val="000000"/>
          <w:sz w:val="24"/>
          <w:szCs w:val="24"/>
          <w:lang w:val="it-IT"/>
        </w:rPr>
        <w:t>2021</w:t>
      </w:r>
    </w:p>
    <w:p w14:paraId="5AD082D8" w14:textId="5165678A" w:rsidR="00C4019D" w:rsidRPr="003C6758" w:rsidRDefault="002C0BF5" w:rsidP="00E3161C">
      <w:pPr>
        <w:pStyle w:val="Paragrafoelenco2"/>
        <w:numPr>
          <w:ilvl w:val="0"/>
          <w:numId w:val="6"/>
        </w:numPr>
        <w:autoSpaceDE w:val="0"/>
        <w:jc w:val="both"/>
        <w:rPr>
          <w:lang w:val="it-IT"/>
        </w:rPr>
      </w:pPr>
      <w:r w:rsidRPr="008F7B85">
        <w:rPr>
          <w:rStyle w:val="Carpredefinitoparagrafo1"/>
          <w:rFonts w:cs="Calibri"/>
          <w:sz w:val="24"/>
          <w:szCs w:val="24"/>
          <w:lang w:val="it-IT"/>
        </w:rPr>
        <w:t>Sponsor</w:t>
      </w:r>
      <w:r w:rsidR="008F7B85">
        <w:rPr>
          <w:rStyle w:val="Carpredefinitoparagrafo1"/>
          <w:rFonts w:cs="Calibri"/>
          <w:sz w:val="24"/>
          <w:szCs w:val="24"/>
          <w:lang w:val="it-IT"/>
        </w:rPr>
        <w:t>:</w:t>
      </w:r>
      <w:r w:rsidRPr="008F7B85">
        <w:rPr>
          <w:rStyle w:val="Carpredefinitoparagrafo1"/>
          <w:rFonts w:cs="Calibri"/>
          <w:sz w:val="24"/>
          <w:szCs w:val="24"/>
          <w:lang w:val="it-IT"/>
        </w:rPr>
        <w:t xml:space="preserve"> </w:t>
      </w:r>
      <w:r w:rsidR="008F7B85" w:rsidRPr="008F7B85">
        <w:rPr>
          <w:rStyle w:val="Carpredefinitoparagrafo1"/>
          <w:rFonts w:cs="Calibri"/>
          <w:sz w:val="24"/>
          <w:szCs w:val="24"/>
          <w:lang w:val="it-IT"/>
        </w:rPr>
        <w:t>Covidien AG, sussidiaria indiretta interamente controllata da Medtronic plc, con sede in Victor von Bruns-Strasse 19, 8212 Neuhausen am Rheinfall, Svizzera</w:t>
      </w:r>
      <w:r w:rsidR="008F7B85">
        <w:rPr>
          <w:rStyle w:val="Carpredefinitoparagrafo1"/>
          <w:rFonts w:cs="Calibri"/>
          <w:sz w:val="24"/>
          <w:szCs w:val="24"/>
          <w:lang w:val="it-IT"/>
        </w:rPr>
        <w:t xml:space="preserve"> </w:t>
      </w:r>
      <w:r w:rsidR="008F7B85" w:rsidRPr="008F7B85">
        <w:rPr>
          <w:rStyle w:val="Carpredefinitoparagrafo1"/>
          <w:rFonts w:cs="Calibri"/>
          <w:sz w:val="24"/>
          <w:szCs w:val="24"/>
          <w:lang w:val="it-IT"/>
        </w:rPr>
        <w:t>- Rappresentante europeo del Promotore: Medtronic Bakken Research Center B.V., con sede in Endepolsdomein 5, 6229 GW Maastricht, Paesi Bassi</w:t>
      </w:r>
      <w:r w:rsidR="008F7B85">
        <w:rPr>
          <w:rStyle w:val="Carpredefinitoparagrafo1"/>
          <w:rFonts w:cs="Calibri"/>
          <w:sz w:val="24"/>
          <w:szCs w:val="24"/>
          <w:lang w:val="it-IT"/>
        </w:rPr>
        <w:t xml:space="preserve"> </w:t>
      </w:r>
      <w:r>
        <w:rPr>
          <w:rStyle w:val="Carpredefinitoparagrafo1"/>
          <w:rFonts w:cs="Calibri"/>
          <w:sz w:val="24"/>
          <w:szCs w:val="24"/>
          <w:lang w:val="it-IT"/>
        </w:rPr>
        <w:t>Sperimentatore Principale</w:t>
      </w:r>
      <w:r w:rsidR="00E3161C">
        <w:rPr>
          <w:rStyle w:val="Carpredefinitoparagrafo1"/>
          <w:rFonts w:cs="Calibri"/>
          <w:sz w:val="24"/>
          <w:szCs w:val="24"/>
          <w:lang w:val="it-IT"/>
        </w:rPr>
        <w:t>: Dott.ssa Elisa Ciceri</w:t>
      </w:r>
      <w:r>
        <w:rPr>
          <w:rStyle w:val="Carpredefinitoparagrafo1"/>
          <w:rFonts w:cs="Calibri"/>
          <w:sz w:val="24"/>
          <w:szCs w:val="24"/>
          <w:lang w:val="it-IT"/>
        </w:rPr>
        <w:t xml:space="preserve"> </w:t>
      </w:r>
    </w:p>
    <w:p w14:paraId="0C38723D" w14:textId="01BF6F04" w:rsidR="00C4019D" w:rsidRPr="0078557D" w:rsidRDefault="00B50430">
      <w:pPr>
        <w:pStyle w:val="Paragrafoelenco2"/>
        <w:numPr>
          <w:ilvl w:val="0"/>
          <w:numId w:val="6"/>
        </w:numPr>
        <w:autoSpaceDE w:val="0"/>
        <w:jc w:val="both"/>
        <w:rPr>
          <w:rFonts w:cs="Calibri"/>
          <w:sz w:val="24"/>
          <w:szCs w:val="24"/>
          <w:lang w:val="it-IT"/>
        </w:rPr>
      </w:pPr>
      <w:r w:rsidRPr="0078557D">
        <w:rPr>
          <w:rStyle w:val="Carpredefinitoparagrafo1"/>
          <w:rFonts w:cs="Calibri"/>
          <w:sz w:val="24"/>
          <w:szCs w:val="24"/>
          <w:lang w:val="it-IT"/>
        </w:rPr>
        <w:t>L</w:t>
      </w:r>
      <w:r w:rsidR="002C0BF5" w:rsidRPr="0078557D">
        <w:rPr>
          <w:rStyle w:val="Carpredefinitoparagrafo1"/>
          <w:rFonts w:cs="Calibri"/>
          <w:sz w:val="24"/>
          <w:szCs w:val="24"/>
          <w:lang w:val="it-IT"/>
        </w:rPr>
        <w:t>’arruolamento è di tipo competitivo</w:t>
      </w:r>
      <w:r w:rsidR="00E3161C" w:rsidRPr="00924462">
        <w:rPr>
          <w:rStyle w:val="Carpredefinitoparagrafo1"/>
          <w:rFonts w:cs="Calibri"/>
          <w:sz w:val="24"/>
          <w:szCs w:val="24"/>
          <w:lang w:val="it-IT"/>
        </w:rPr>
        <w:t>;</w:t>
      </w:r>
    </w:p>
    <w:p w14:paraId="6C83327F" w14:textId="2FBDE056" w:rsidR="00C4019D" w:rsidRDefault="002C0BF5">
      <w:pPr>
        <w:pStyle w:val="Paragrafoelenco2"/>
        <w:numPr>
          <w:ilvl w:val="0"/>
          <w:numId w:val="6"/>
        </w:numPr>
        <w:autoSpaceDE w:val="0"/>
        <w:jc w:val="both"/>
        <w:rPr>
          <w:rFonts w:cs="Calibri"/>
          <w:sz w:val="24"/>
          <w:szCs w:val="24"/>
          <w:lang w:val="it-IT"/>
        </w:rPr>
      </w:pPr>
      <w:r>
        <w:rPr>
          <w:rFonts w:cs="Calibri"/>
          <w:sz w:val="24"/>
          <w:szCs w:val="24"/>
          <w:lang w:val="it-IT"/>
        </w:rPr>
        <w:t>Durata dello studio</w:t>
      </w:r>
      <w:r w:rsidR="00E3161C">
        <w:rPr>
          <w:rFonts w:cs="Calibri"/>
          <w:sz w:val="24"/>
          <w:szCs w:val="24"/>
          <w:lang w:val="it-IT"/>
        </w:rPr>
        <w:t xml:space="preserve">: </w:t>
      </w:r>
      <w:r w:rsidR="00E3161C" w:rsidRPr="00E3161C">
        <w:rPr>
          <w:rFonts w:cs="Calibri"/>
          <w:sz w:val="24"/>
          <w:szCs w:val="24"/>
          <w:lang w:val="it-IT"/>
        </w:rPr>
        <w:t xml:space="preserve">Data di fine prevista dello studio in </w:t>
      </w:r>
      <w:r w:rsidR="00E3161C">
        <w:rPr>
          <w:rFonts w:cs="Calibri"/>
          <w:sz w:val="24"/>
          <w:szCs w:val="24"/>
          <w:lang w:val="it-IT"/>
        </w:rPr>
        <w:t>gennaio</w:t>
      </w:r>
      <w:r w:rsidR="00E3161C" w:rsidRPr="00E3161C">
        <w:rPr>
          <w:rFonts w:cs="Calibri"/>
          <w:sz w:val="24"/>
          <w:szCs w:val="24"/>
          <w:lang w:val="it-IT"/>
        </w:rPr>
        <w:t xml:space="preserve"> 203</w:t>
      </w:r>
      <w:r w:rsidR="00E3161C">
        <w:rPr>
          <w:rFonts w:cs="Calibri"/>
          <w:sz w:val="24"/>
          <w:szCs w:val="24"/>
          <w:lang w:val="it-IT"/>
        </w:rPr>
        <w:t>2</w:t>
      </w:r>
      <w:r w:rsidR="00E3161C" w:rsidRPr="00E3161C">
        <w:rPr>
          <w:rFonts w:cs="Calibri"/>
          <w:sz w:val="24"/>
          <w:szCs w:val="24"/>
          <w:lang w:val="it-IT"/>
        </w:rPr>
        <w:t xml:space="preserve"> (soggetto a modifiche dovute a modifiche del protocollo).</w:t>
      </w:r>
    </w:p>
    <w:p w14:paraId="00353604" w14:textId="77777777" w:rsidR="00C4019D" w:rsidRDefault="00C4019D">
      <w:pPr>
        <w:pStyle w:val="Normale1"/>
        <w:autoSpaceDE w:val="0"/>
        <w:ind w:left="709"/>
        <w:jc w:val="both"/>
        <w:rPr>
          <w:rFonts w:cs="Calibri"/>
          <w:sz w:val="24"/>
          <w:szCs w:val="24"/>
          <w:lang w:val="it-IT"/>
        </w:rPr>
      </w:pPr>
    </w:p>
    <w:p w14:paraId="1465DEF1" w14:textId="77777777" w:rsidR="00C4019D" w:rsidRDefault="002C0BF5">
      <w:pPr>
        <w:pStyle w:val="Normale1"/>
        <w:spacing w:before="120"/>
        <w:jc w:val="both"/>
        <w:rPr>
          <w:rFonts w:cs="Calibri"/>
          <w:b/>
          <w:bCs/>
          <w:color w:val="000000"/>
          <w:sz w:val="24"/>
          <w:szCs w:val="24"/>
          <w:lang w:val="it-IT"/>
        </w:rPr>
      </w:pPr>
      <w:r>
        <w:rPr>
          <w:rFonts w:cs="Calibri"/>
          <w:b/>
          <w:bCs/>
          <w:color w:val="000000"/>
          <w:sz w:val="24"/>
          <w:szCs w:val="24"/>
          <w:lang w:val="it-IT"/>
        </w:rPr>
        <w:t>A2. Oneri e compensi</w:t>
      </w:r>
    </w:p>
    <w:p w14:paraId="232692D4" w14:textId="77777777" w:rsidR="00C4019D" w:rsidRDefault="00C4019D">
      <w:pPr>
        <w:pStyle w:val="Normale1"/>
        <w:autoSpaceDE w:val="0"/>
        <w:ind w:left="709"/>
        <w:jc w:val="both"/>
        <w:rPr>
          <w:rFonts w:cs="Calibri"/>
          <w:sz w:val="24"/>
          <w:szCs w:val="24"/>
          <w:lang w:val="it-IT"/>
        </w:rPr>
      </w:pPr>
    </w:p>
    <w:p w14:paraId="19DB979B" w14:textId="77777777" w:rsidR="00C4019D" w:rsidRDefault="002C0BF5">
      <w:pPr>
        <w:pStyle w:val="Normale1"/>
        <w:autoSpaceDE w:val="0"/>
        <w:rPr>
          <w:rFonts w:cs="Calibri"/>
          <w:b/>
          <w:bCs/>
          <w:sz w:val="24"/>
          <w:szCs w:val="24"/>
          <w:lang w:val="it-IT"/>
        </w:rPr>
      </w:pPr>
      <w:r>
        <w:rPr>
          <w:rFonts w:cs="Calibri"/>
          <w:b/>
          <w:bCs/>
          <w:sz w:val="24"/>
          <w:szCs w:val="24"/>
          <w:lang w:val="it-IT"/>
        </w:rPr>
        <w:t>Parte 1 - Oneri fissi e Compenso per paziente arruolato</w:t>
      </w:r>
    </w:p>
    <w:p w14:paraId="02D6D656" w14:textId="45731084" w:rsidR="00E3161C" w:rsidRDefault="00E3161C" w:rsidP="00E3161C">
      <w:pPr>
        <w:pStyle w:val="Normale1"/>
        <w:autoSpaceDE w:val="0"/>
        <w:jc w:val="both"/>
        <w:rPr>
          <w:rStyle w:val="Carpredefinitoparagrafo1"/>
          <w:rFonts w:cs="Calibri"/>
          <w:color w:val="000000"/>
          <w:sz w:val="24"/>
          <w:szCs w:val="24"/>
          <w:lang w:val="it-IT"/>
        </w:rPr>
      </w:pPr>
      <w:r>
        <w:rPr>
          <w:rStyle w:val="Carpredefinitoparagrafo1"/>
          <w:rFonts w:cs="Calibri"/>
          <w:color w:val="000000"/>
          <w:sz w:val="24"/>
          <w:szCs w:val="24"/>
          <w:lang w:val="it-IT"/>
        </w:rPr>
        <w:t xml:space="preserve">Il corrispettivo pattuito per paziente eleggibile, valutabile e completato secondo il Protocollo e per il quale è stata compilata validamente la relativa CRF/eCRF, comprensivo di tutte le spese sostenute dall’Ente per l’esecuzione del presente Studio e dei costi a compensazione di tutte le attività a essa collegate, è stimato </w:t>
      </w:r>
      <w:r w:rsidRPr="00A60A68">
        <w:rPr>
          <w:rStyle w:val="Carpredefinitoparagrafo1"/>
          <w:rFonts w:cs="Calibri"/>
          <w:color w:val="000000"/>
          <w:sz w:val="24"/>
          <w:szCs w:val="24"/>
          <w:lang w:val="it-IT"/>
        </w:rPr>
        <w:t>pari a €</w:t>
      </w:r>
      <w:r>
        <w:rPr>
          <w:rStyle w:val="Carpredefinitoparagrafo1"/>
          <w:rFonts w:cs="Calibri"/>
          <w:color w:val="000000"/>
          <w:sz w:val="24"/>
          <w:szCs w:val="24"/>
          <w:lang w:val="it-IT"/>
        </w:rPr>
        <w:t xml:space="preserve"> 1.200,00 </w:t>
      </w:r>
      <w:r w:rsidRPr="00FE0EDB">
        <w:rPr>
          <w:rStyle w:val="Carpredefinitoparagrafo1"/>
          <w:rFonts w:cs="Calibri"/>
          <w:color w:val="000000"/>
          <w:sz w:val="24"/>
          <w:szCs w:val="24"/>
          <w:lang w:val="it-IT"/>
        </w:rPr>
        <w:t>(IVA non applicabile ai sensi dell’art. 7 ter. D.P.R. n. 633/72)</w:t>
      </w:r>
      <w:r>
        <w:rPr>
          <w:rStyle w:val="Carpredefinitoparagrafo1"/>
          <w:rFonts w:cs="Calibri"/>
          <w:color w:val="000000"/>
          <w:sz w:val="24"/>
          <w:szCs w:val="24"/>
          <w:lang w:val="it-IT"/>
        </w:rPr>
        <w:t xml:space="preserve"> per paziente, come meglio dettagliato nel Budget qui sotto indicato.</w:t>
      </w:r>
    </w:p>
    <w:p w14:paraId="6A4D6880" w14:textId="36AEDA75" w:rsidR="00924462" w:rsidRDefault="00924462" w:rsidP="00E3161C">
      <w:pPr>
        <w:pStyle w:val="Normale1"/>
        <w:autoSpaceDE w:val="0"/>
        <w:jc w:val="both"/>
        <w:rPr>
          <w:rStyle w:val="Carpredefinitoparagrafo1"/>
          <w:rFonts w:cs="Calibri"/>
          <w:color w:val="000000"/>
          <w:sz w:val="24"/>
          <w:szCs w:val="24"/>
          <w:lang w:val="it-IT"/>
        </w:rPr>
      </w:pPr>
    </w:p>
    <w:p w14:paraId="6CFF79D1" w14:textId="524E5F99" w:rsidR="00924462" w:rsidRPr="0078557D" w:rsidRDefault="00924462" w:rsidP="0078557D">
      <w:pPr>
        <w:pStyle w:val="Normale1"/>
        <w:autoSpaceDE w:val="0"/>
        <w:jc w:val="both"/>
        <w:rPr>
          <w:rStyle w:val="Carpredefinitoparagrafo1"/>
          <w:rFonts w:cs="Calibri"/>
          <w:b/>
          <w:bCs/>
          <w:i/>
          <w:iCs/>
          <w:color w:val="000000"/>
          <w:sz w:val="24"/>
          <w:szCs w:val="24"/>
          <w:lang w:val="it-IT"/>
        </w:rPr>
      </w:pPr>
      <w:r w:rsidRPr="0078557D">
        <w:rPr>
          <w:rStyle w:val="Carpredefinitoparagrafo1"/>
          <w:rFonts w:cs="Calibri"/>
          <w:b/>
          <w:bCs/>
          <w:i/>
          <w:iCs/>
          <w:color w:val="000000"/>
          <w:sz w:val="24"/>
          <w:szCs w:val="24"/>
          <w:lang w:val="it-IT"/>
        </w:rPr>
        <w:t>Compenso</w:t>
      </w:r>
      <w:r w:rsidRPr="0078557D">
        <w:rPr>
          <w:b/>
          <w:bCs/>
          <w:i/>
          <w:iCs/>
          <w:lang w:val="it-IT"/>
        </w:rPr>
        <w:t xml:space="preserve"> </w:t>
      </w:r>
      <w:r w:rsidRPr="0078557D">
        <w:rPr>
          <w:rStyle w:val="Carpredefinitoparagrafo1"/>
          <w:rFonts w:cs="Calibri"/>
          <w:b/>
          <w:bCs/>
          <w:i/>
          <w:iCs/>
          <w:color w:val="000000"/>
          <w:sz w:val="24"/>
          <w:szCs w:val="24"/>
          <w:lang w:val="it-IT"/>
        </w:rPr>
        <w:t>per la Terapia Neurovascolare per Aneurisma (INSPIRE-A)</w:t>
      </w:r>
    </w:p>
    <w:p w14:paraId="383CBAAD" w14:textId="0CD25159" w:rsidR="00E3161C" w:rsidRPr="0077211B" w:rsidRDefault="00E3161C" w:rsidP="00E3161C">
      <w:pPr>
        <w:pStyle w:val="Normale1"/>
        <w:autoSpaceDE w:val="0"/>
        <w:rPr>
          <w:rStyle w:val="Carpredefinitoparagrafo1"/>
          <w:rFonts w:cs="Calibri"/>
          <w:color w:val="000000"/>
          <w:sz w:val="24"/>
          <w:szCs w:val="24"/>
          <w:lang w:val="it-IT"/>
        </w:rPr>
      </w:pPr>
    </w:p>
    <w:tbl>
      <w:tblPr>
        <w:tblW w:w="9360" w:type="dxa"/>
        <w:tblCellMar>
          <w:left w:w="70" w:type="dxa"/>
          <w:right w:w="70" w:type="dxa"/>
        </w:tblCellMar>
        <w:tblLook w:val="04A0" w:firstRow="1" w:lastRow="0" w:firstColumn="1" w:lastColumn="0" w:noHBand="0" w:noVBand="1"/>
      </w:tblPr>
      <w:tblGrid>
        <w:gridCol w:w="2592"/>
        <w:gridCol w:w="3744"/>
        <w:gridCol w:w="1584"/>
        <w:gridCol w:w="1440"/>
      </w:tblGrid>
      <w:tr w:rsidR="00E3161C" w:rsidRPr="00574787" w14:paraId="2077DAB5" w14:textId="77777777" w:rsidTr="00E3161C">
        <w:trPr>
          <w:trHeight w:val="270"/>
        </w:trPr>
        <w:tc>
          <w:tcPr>
            <w:tcW w:w="2592" w:type="dxa"/>
            <w:tcBorders>
              <w:top w:val="single" w:sz="8" w:space="0" w:color="auto"/>
              <w:left w:val="single" w:sz="8" w:space="0" w:color="auto"/>
              <w:bottom w:val="single" w:sz="8" w:space="0" w:color="auto"/>
              <w:right w:val="nil"/>
            </w:tcBorders>
            <w:shd w:val="clear" w:color="000000" w:fill="BFBFBF"/>
            <w:noWrap/>
            <w:vAlign w:val="bottom"/>
            <w:hideMark/>
          </w:tcPr>
          <w:p w14:paraId="6B37BAAD" w14:textId="77777777" w:rsidR="00E3161C" w:rsidRPr="00574787" w:rsidRDefault="00E3161C" w:rsidP="00E3161C">
            <w:pPr>
              <w:autoSpaceDN/>
              <w:textAlignment w:val="auto"/>
              <w:rPr>
                <w:rFonts w:asciiTheme="minorHAnsi" w:hAnsiTheme="minorHAnsi" w:cstheme="minorHAnsi"/>
                <w:b/>
                <w:bCs/>
                <w:sz w:val="24"/>
                <w:szCs w:val="24"/>
                <w:lang w:val="nl-NL" w:eastAsia="zh-CN" w:bidi="he-IL"/>
              </w:rPr>
            </w:pPr>
            <w:r w:rsidRPr="00574787">
              <w:rPr>
                <w:rFonts w:asciiTheme="minorHAnsi" w:hAnsiTheme="minorHAnsi" w:cstheme="minorHAnsi"/>
                <w:b/>
                <w:bCs/>
                <w:sz w:val="24"/>
                <w:szCs w:val="24"/>
                <w:lang w:val="nl-NL" w:eastAsia="zh-CN" w:bidi="he-IL"/>
              </w:rPr>
              <w:t>Visit</w:t>
            </w:r>
          </w:p>
        </w:tc>
        <w:tc>
          <w:tcPr>
            <w:tcW w:w="3744" w:type="dxa"/>
            <w:tcBorders>
              <w:top w:val="single" w:sz="8" w:space="0" w:color="auto"/>
              <w:left w:val="single" w:sz="4" w:space="0" w:color="auto"/>
              <w:bottom w:val="single" w:sz="8" w:space="0" w:color="auto"/>
              <w:right w:val="nil"/>
            </w:tcBorders>
            <w:shd w:val="clear" w:color="000000" w:fill="BFBFBF"/>
            <w:vAlign w:val="bottom"/>
            <w:hideMark/>
          </w:tcPr>
          <w:p w14:paraId="54015FF4" w14:textId="77777777" w:rsidR="00E3161C" w:rsidRPr="00574787" w:rsidRDefault="00E3161C" w:rsidP="00E3161C">
            <w:pPr>
              <w:autoSpaceDN/>
              <w:textAlignment w:val="auto"/>
              <w:rPr>
                <w:rFonts w:asciiTheme="minorHAnsi" w:hAnsiTheme="minorHAnsi" w:cstheme="minorHAnsi"/>
                <w:b/>
                <w:bCs/>
                <w:sz w:val="24"/>
                <w:szCs w:val="24"/>
                <w:lang w:val="nl-NL" w:eastAsia="zh-CN" w:bidi="he-IL"/>
              </w:rPr>
            </w:pPr>
            <w:r w:rsidRPr="00574787">
              <w:rPr>
                <w:rFonts w:asciiTheme="minorHAnsi" w:hAnsiTheme="minorHAnsi" w:cstheme="minorHAnsi"/>
                <w:b/>
                <w:bCs/>
                <w:sz w:val="24"/>
                <w:szCs w:val="24"/>
                <w:lang w:val="nl-NL" w:eastAsia="zh-CN" w:bidi="he-IL"/>
              </w:rPr>
              <w:t>Compensable item</w:t>
            </w:r>
          </w:p>
        </w:tc>
        <w:tc>
          <w:tcPr>
            <w:tcW w:w="1584" w:type="dxa"/>
            <w:tcBorders>
              <w:top w:val="single" w:sz="8" w:space="0" w:color="auto"/>
              <w:left w:val="single" w:sz="4" w:space="0" w:color="auto"/>
              <w:bottom w:val="single" w:sz="8" w:space="0" w:color="auto"/>
              <w:right w:val="single" w:sz="8" w:space="0" w:color="auto"/>
            </w:tcBorders>
            <w:shd w:val="clear" w:color="000000" w:fill="BFBFBF"/>
            <w:noWrap/>
            <w:vAlign w:val="bottom"/>
            <w:hideMark/>
          </w:tcPr>
          <w:p w14:paraId="53CAFD10" w14:textId="77777777" w:rsidR="00E3161C" w:rsidRPr="00574787" w:rsidRDefault="00E3161C" w:rsidP="00E3161C">
            <w:pPr>
              <w:autoSpaceDN/>
              <w:textAlignment w:val="auto"/>
              <w:rPr>
                <w:rFonts w:asciiTheme="minorHAnsi" w:hAnsiTheme="minorHAnsi" w:cstheme="minorHAnsi"/>
                <w:b/>
                <w:bCs/>
                <w:sz w:val="24"/>
                <w:szCs w:val="24"/>
                <w:lang w:val="nl-NL" w:eastAsia="zh-CN" w:bidi="he-IL"/>
              </w:rPr>
            </w:pPr>
            <w:r w:rsidRPr="00574787">
              <w:rPr>
                <w:rFonts w:asciiTheme="minorHAnsi" w:hAnsiTheme="minorHAnsi" w:cstheme="minorHAnsi"/>
                <w:b/>
                <w:bCs/>
                <w:sz w:val="24"/>
                <w:szCs w:val="24"/>
                <w:lang w:val="nl-NL" w:eastAsia="zh-CN" w:bidi="he-IL"/>
              </w:rPr>
              <w:t>Amount</w:t>
            </w:r>
          </w:p>
        </w:tc>
        <w:tc>
          <w:tcPr>
            <w:tcW w:w="1440" w:type="dxa"/>
            <w:tcBorders>
              <w:top w:val="single" w:sz="8" w:space="0" w:color="auto"/>
              <w:left w:val="nil"/>
              <w:bottom w:val="single" w:sz="8" w:space="0" w:color="auto"/>
              <w:right w:val="single" w:sz="8" w:space="0" w:color="auto"/>
            </w:tcBorders>
            <w:shd w:val="clear" w:color="000000" w:fill="BFBFBF"/>
            <w:noWrap/>
            <w:vAlign w:val="bottom"/>
            <w:hideMark/>
          </w:tcPr>
          <w:p w14:paraId="2D5B3E75" w14:textId="77777777" w:rsidR="00E3161C" w:rsidRPr="00574787" w:rsidRDefault="00E3161C" w:rsidP="00E3161C">
            <w:pPr>
              <w:autoSpaceDN/>
              <w:textAlignment w:val="auto"/>
              <w:rPr>
                <w:rFonts w:asciiTheme="minorHAnsi" w:hAnsiTheme="minorHAnsi" w:cstheme="minorHAnsi"/>
                <w:b/>
                <w:bCs/>
                <w:sz w:val="24"/>
                <w:szCs w:val="24"/>
                <w:lang w:val="nl-NL" w:eastAsia="zh-CN" w:bidi="he-IL"/>
              </w:rPr>
            </w:pPr>
            <w:r w:rsidRPr="00574787">
              <w:rPr>
                <w:rFonts w:asciiTheme="minorHAnsi" w:hAnsiTheme="minorHAnsi" w:cstheme="minorHAnsi"/>
                <w:b/>
                <w:bCs/>
                <w:sz w:val="24"/>
                <w:szCs w:val="24"/>
                <w:lang w:val="nl-NL" w:eastAsia="zh-CN" w:bidi="he-IL"/>
              </w:rPr>
              <w:t>Total</w:t>
            </w:r>
          </w:p>
        </w:tc>
      </w:tr>
      <w:tr w:rsidR="00E3161C" w:rsidRPr="00574787" w14:paraId="461B1D93" w14:textId="77777777" w:rsidTr="00E3161C">
        <w:trPr>
          <w:trHeight w:val="255"/>
        </w:trPr>
        <w:tc>
          <w:tcPr>
            <w:tcW w:w="2592" w:type="dxa"/>
            <w:tcBorders>
              <w:top w:val="nil"/>
              <w:left w:val="single" w:sz="8" w:space="0" w:color="auto"/>
              <w:bottom w:val="nil"/>
              <w:right w:val="nil"/>
            </w:tcBorders>
            <w:shd w:val="clear" w:color="auto" w:fill="auto"/>
            <w:noWrap/>
            <w:vAlign w:val="bottom"/>
            <w:hideMark/>
          </w:tcPr>
          <w:p w14:paraId="310E212E"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Baseline</w:t>
            </w:r>
          </w:p>
        </w:tc>
        <w:tc>
          <w:tcPr>
            <w:tcW w:w="3744" w:type="dxa"/>
            <w:tcBorders>
              <w:top w:val="nil"/>
              <w:left w:val="single" w:sz="4" w:space="0" w:color="auto"/>
              <w:bottom w:val="single" w:sz="4" w:space="0" w:color="auto"/>
              <w:right w:val="nil"/>
            </w:tcBorders>
            <w:shd w:val="clear" w:color="auto" w:fill="auto"/>
            <w:vAlign w:val="bottom"/>
            <w:hideMark/>
          </w:tcPr>
          <w:p w14:paraId="061BA9DF"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Eligibility including consent</w:t>
            </w:r>
          </w:p>
        </w:tc>
        <w:tc>
          <w:tcPr>
            <w:tcW w:w="1584" w:type="dxa"/>
            <w:tcBorders>
              <w:top w:val="nil"/>
              <w:left w:val="single" w:sz="4" w:space="0" w:color="auto"/>
              <w:bottom w:val="single" w:sz="4" w:space="0" w:color="auto"/>
              <w:right w:val="nil"/>
            </w:tcBorders>
            <w:shd w:val="clear" w:color="auto" w:fill="auto"/>
            <w:noWrap/>
            <w:vAlign w:val="bottom"/>
            <w:hideMark/>
          </w:tcPr>
          <w:p w14:paraId="6E50806A" w14:textId="77777777" w:rsidR="00E3161C" w:rsidRPr="00574787" w:rsidRDefault="00E3161C" w:rsidP="00E3161C">
            <w:pPr>
              <w:autoSpaceDN/>
              <w:jc w:val="right"/>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€ 105</w:t>
            </w:r>
          </w:p>
        </w:tc>
        <w:tc>
          <w:tcPr>
            <w:tcW w:w="1440" w:type="dxa"/>
            <w:tcBorders>
              <w:top w:val="nil"/>
              <w:left w:val="single" w:sz="8" w:space="0" w:color="auto"/>
              <w:bottom w:val="nil"/>
              <w:right w:val="single" w:sz="8" w:space="0" w:color="auto"/>
            </w:tcBorders>
            <w:shd w:val="clear" w:color="auto" w:fill="auto"/>
            <w:noWrap/>
            <w:vAlign w:val="bottom"/>
            <w:hideMark/>
          </w:tcPr>
          <w:p w14:paraId="215B4963"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r>
      <w:tr w:rsidR="00E3161C" w:rsidRPr="00574787" w14:paraId="45821AB8" w14:textId="77777777" w:rsidTr="00E3161C">
        <w:trPr>
          <w:trHeight w:val="255"/>
        </w:trPr>
        <w:tc>
          <w:tcPr>
            <w:tcW w:w="2592" w:type="dxa"/>
            <w:tcBorders>
              <w:top w:val="nil"/>
              <w:left w:val="single" w:sz="8" w:space="0" w:color="auto"/>
              <w:bottom w:val="nil"/>
              <w:right w:val="nil"/>
            </w:tcBorders>
            <w:shd w:val="clear" w:color="auto" w:fill="auto"/>
            <w:noWrap/>
            <w:vAlign w:val="bottom"/>
            <w:hideMark/>
          </w:tcPr>
          <w:p w14:paraId="194A7C9A"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3744" w:type="dxa"/>
            <w:tcBorders>
              <w:top w:val="nil"/>
              <w:left w:val="single" w:sz="4" w:space="0" w:color="auto"/>
              <w:bottom w:val="single" w:sz="4" w:space="0" w:color="auto"/>
              <w:right w:val="nil"/>
            </w:tcBorders>
            <w:shd w:val="clear" w:color="auto" w:fill="auto"/>
            <w:vAlign w:val="bottom"/>
            <w:hideMark/>
          </w:tcPr>
          <w:p w14:paraId="599ADE82"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Demography</w:t>
            </w:r>
          </w:p>
        </w:tc>
        <w:tc>
          <w:tcPr>
            <w:tcW w:w="1584" w:type="dxa"/>
            <w:tcBorders>
              <w:top w:val="nil"/>
              <w:left w:val="single" w:sz="4" w:space="0" w:color="auto"/>
              <w:bottom w:val="single" w:sz="4" w:space="0" w:color="auto"/>
              <w:right w:val="nil"/>
            </w:tcBorders>
            <w:shd w:val="clear" w:color="auto" w:fill="auto"/>
            <w:noWrap/>
            <w:vAlign w:val="bottom"/>
            <w:hideMark/>
          </w:tcPr>
          <w:p w14:paraId="255714C5" w14:textId="77777777" w:rsidR="00E3161C" w:rsidRPr="00574787" w:rsidRDefault="00E3161C" w:rsidP="00E3161C">
            <w:pPr>
              <w:autoSpaceDN/>
              <w:jc w:val="right"/>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€ 25</w:t>
            </w:r>
          </w:p>
        </w:tc>
        <w:tc>
          <w:tcPr>
            <w:tcW w:w="1440" w:type="dxa"/>
            <w:tcBorders>
              <w:top w:val="nil"/>
              <w:left w:val="single" w:sz="8" w:space="0" w:color="auto"/>
              <w:bottom w:val="nil"/>
              <w:right w:val="single" w:sz="8" w:space="0" w:color="auto"/>
            </w:tcBorders>
            <w:shd w:val="clear" w:color="auto" w:fill="auto"/>
            <w:noWrap/>
            <w:vAlign w:val="bottom"/>
            <w:hideMark/>
          </w:tcPr>
          <w:p w14:paraId="18C4807E"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r>
      <w:tr w:rsidR="00E3161C" w:rsidRPr="00574787" w14:paraId="1510954C" w14:textId="77777777" w:rsidTr="00E3161C">
        <w:trPr>
          <w:trHeight w:val="255"/>
        </w:trPr>
        <w:tc>
          <w:tcPr>
            <w:tcW w:w="2592" w:type="dxa"/>
            <w:tcBorders>
              <w:top w:val="nil"/>
              <w:left w:val="single" w:sz="8" w:space="0" w:color="auto"/>
              <w:bottom w:val="nil"/>
              <w:right w:val="nil"/>
            </w:tcBorders>
            <w:shd w:val="clear" w:color="auto" w:fill="auto"/>
            <w:noWrap/>
            <w:vAlign w:val="bottom"/>
            <w:hideMark/>
          </w:tcPr>
          <w:p w14:paraId="2B47E07C"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3744" w:type="dxa"/>
            <w:tcBorders>
              <w:top w:val="nil"/>
              <w:left w:val="single" w:sz="4" w:space="0" w:color="auto"/>
              <w:bottom w:val="single" w:sz="4" w:space="0" w:color="auto"/>
              <w:right w:val="nil"/>
            </w:tcBorders>
            <w:shd w:val="clear" w:color="auto" w:fill="auto"/>
            <w:vAlign w:val="bottom"/>
            <w:hideMark/>
          </w:tcPr>
          <w:p w14:paraId="7F7BAE24"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Aneurysm Symptoms</w:t>
            </w:r>
          </w:p>
        </w:tc>
        <w:tc>
          <w:tcPr>
            <w:tcW w:w="1584" w:type="dxa"/>
            <w:tcBorders>
              <w:top w:val="nil"/>
              <w:left w:val="single" w:sz="4" w:space="0" w:color="auto"/>
              <w:bottom w:val="single" w:sz="4" w:space="0" w:color="auto"/>
              <w:right w:val="nil"/>
            </w:tcBorders>
            <w:shd w:val="clear" w:color="auto" w:fill="auto"/>
            <w:noWrap/>
            <w:vAlign w:val="bottom"/>
            <w:hideMark/>
          </w:tcPr>
          <w:p w14:paraId="46D484A7" w14:textId="77777777" w:rsidR="00E3161C" w:rsidRPr="00574787" w:rsidRDefault="00E3161C" w:rsidP="00E3161C">
            <w:pPr>
              <w:autoSpaceDN/>
              <w:jc w:val="right"/>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€ 25</w:t>
            </w:r>
          </w:p>
        </w:tc>
        <w:tc>
          <w:tcPr>
            <w:tcW w:w="1440" w:type="dxa"/>
            <w:tcBorders>
              <w:top w:val="nil"/>
              <w:left w:val="single" w:sz="8" w:space="0" w:color="auto"/>
              <w:bottom w:val="nil"/>
              <w:right w:val="single" w:sz="8" w:space="0" w:color="auto"/>
            </w:tcBorders>
            <w:shd w:val="clear" w:color="auto" w:fill="auto"/>
            <w:noWrap/>
            <w:vAlign w:val="bottom"/>
            <w:hideMark/>
          </w:tcPr>
          <w:p w14:paraId="61F1D1F5"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r>
      <w:tr w:rsidR="00E3161C" w:rsidRPr="00574787" w14:paraId="5FE5C390" w14:textId="77777777" w:rsidTr="00E3161C">
        <w:trPr>
          <w:trHeight w:val="765"/>
        </w:trPr>
        <w:tc>
          <w:tcPr>
            <w:tcW w:w="2592" w:type="dxa"/>
            <w:tcBorders>
              <w:top w:val="nil"/>
              <w:left w:val="single" w:sz="8" w:space="0" w:color="auto"/>
              <w:bottom w:val="nil"/>
              <w:right w:val="nil"/>
            </w:tcBorders>
            <w:shd w:val="clear" w:color="auto" w:fill="auto"/>
            <w:noWrap/>
            <w:vAlign w:val="bottom"/>
            <w:hideMark/>
          </w:tcPr>
          <w:p w14:paraId="383C50AA"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3744" w:type="dxa"/>
            <w:tcBorders>
              <w:top w:val="nil"/>
              <w:left w:val="single" w:sz="4" w:space="0" w:color="auto"/>
              <w:bottom w:val="single" w:sz="4" w:space="0" w:color="auto"/>
              <w:right w:val="nil"/>
            </w:tcBorders>
            <w:shd w:val="clear" w:color="auto" w:fill="auto"/>
            <w:vAlign w:val="bottom"/>
            <w:hideMark/>
          </w:tcPr>
          <w:p w14:paraId="7CEF4B3E" w14:textId="77777777" w:rsidR="00E3161C" w:rsidRPr="0078557D" w:rsidRDefault="00E3161C" w:rsidP="00E3161C">
            <w:pPr>
              <w:autoSpaceDN/>
              <w:textAlignment w:val="auto"/>
              <w:rPr>
                <w:rFonts w:asciiTheme="minorHAnsi" w:hAnsiTheme="minorHAnsi" w:cstheme="minorHAnsi"/>
                <w:sz w:val="24"/>
                <w:szCs w:val="24"/>
                <w:lang w:val="en-US" w:eastAsia="zh-CN" w:bidi="he-IL"/>
              </w:rPr>
            </w:pPr>
            <w:r w:rsidRPr="0078557D">
              <w:rPr>
                <w:rFonts w:asciiTheme="minorHAnsi" w:hAnsiTheme="minorHAnsi" w:cstheme="minorHAnsi"/>
                <w:sz w:val="24"/>
                <w:szCs w:val="24"/>
                <w:lang w:val="en-US" w:eastAsia="zh-CN" w:bidi="he-IL"/>
              </w:rPr>
              <w:t>Aneurysm Baseline imaging (including submission to core lab)</w:t>
            </w:r>
          </w:p>
        </w:tc>
        <w:tc>
          <w:tcPr>
            <w:tcW w:w="1584" w:type="dxa"/>
            <w:tcBorders>
              <w:top w:val="nil"/>
              <w:left w:val="single" w:sz="4" w:space="0" w:color="auto"/>
              <w:bottom w:val="single" w:sz="4" w:space="0" w:color="auto"/>
              <w:right w:val="nil"/>
            </w:tcBorders>
            <w:shd w:val="clear" w:color="auto" w:fill="auto"/>
            <w:noWrap/>
            <w:vAlign w:val="bottom"/>
            <w:hideMark/>
          </w:tcPr>
          <w:p w14:paraId="0326804A" w14:textId="77777777" w:rsidR="00E3161C" w:rsidRPr="00574787" w:rsidRDefault="00E3161C" w:rsidP="00E3161C">
            <w:pPr>
              <w:autoSpaceDN/>
              <w:jc w:val="right"/>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€ 70</w:t>
            </w:r>
          </w:p>
        </w:tc>
        <w:tc>
          <w:tcPr>
            <w:tcW w:w="1440" w:type="dxa"/>
            <w:tcBorders>
              <w:top w:val="nil"/>
              <w:left w:val="single" w:sz="8" w:space="0" w:color="auto"/>
              <w:bottom w:val="nil"/>
              <w:right w:val="single" w:sz="8" w:space="0" w:color="auto"/>
            </w:tcBorders>
            <w:shd w:val="clear" w:color="auto" w:fill="auto"/>
            <w:noWrap/>
            <w:vAlign w:val="bottom"/>
            <w:hideMark/>
          </w:tcPr>
          <w:p w14:paraId="7714469C"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r>
      <w:tr w:rsidR="00E3161C" w:rsidRPr="00574787" w14:paraId="2A7D811B" w14:textId="77777777" w:rsidTr="00E3161C">
        <w:trPr>
          <w:trHeight w:val="255"/>
        </w:trPr>
        <w:tc>
          <w:tcPr>
            <w:tcW w:w="2592" w:type="dxa"/>
            <w:tcBorders>
              <w:top w:val="nil"/>
              <w:left w:val="single" w:sz="8" w:space="0" w:color="auto"/>
              <w:bottom w:val="nil"/>
              <w:right w:val="nil"/>
            </w:tcBorders>
            <w:shd w:val="clear" w:color="auto" w:fill="auto"/>
            <w:noWrap/>
            <w:vAlign w:val="bottom"/>
            <w:hideMark/>
          </w:tcPr>
          <w:p w14:paraId="0C8C43A8"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3744" w:type="dxa"/>
            <w:tcBorders>
              <w:top w:val="nil"/>
              <w:left w:val="single" w:sz="4" w:space="0" w:color="auto"/>
              <w:bottom w:val="single" w:sz="4" w:space="0" w:color="auto"/>
              <w:right w:val="nil"/>
            </w:tcBorders>
            <w:shd w:val="clear" w:color="auto" w:fill="auto"/>
            <w:vAlign w:val="bottom"/>
            <w:hideMark/>
          </w:tcPr>
          <w:p w14:paraId="7C0C3D6C"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xml:space="preserve">Antiplatelet Medications </w:t>
            </w:r>
          </w:p>
        </w:tc>
        <w:tc>
          <w:tcPr>
            <w:tcW w:w="1584" w:type="dxa"/>
            <w:tcBorders>
              <w:top w:val="nil"/>
              <w:left w:val="single" w:sz="4" w:space="0" w:color="auto"/>
              <w:bottom w:val="single" w:sz="4" w:space="0" w:color="auto"/>
              <w:right w:val="nil"/>
            </w:tcBorders>
            <w:shd w:val="clear" w:color="auto" w:fill="auto"/>
            <w:noWrap/>
            <w:vAlign w:val="bottom"/>
            <w:hideMark/>
          </w:tcPr>
          <w:p w14:paraId="7C9D5DAE" w14:textId="77777777" w:rsidR="00E3161C" w:rsidRPr="00574787" w:rsidRDefault="00E3161C" w:rsidP="00E3161C">
            <w:pPr>
              <w:autoSpaceDN/>
              <w:jc w:val="right"/>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€ 25</w:t>
            </w:r>
          </w:p>
        </w:tc>
        <w:tc>
          <w:tcPr>
            <w:tcW w:w="1440" w:type="dxa"/>
            <w:tcBorders>
              <w:top w:val="nil"/>
              <w:left w:val="single" w:sz="8" w:space="0" w:color="auto"/>
              <w:bottom w:val="nil"/>
              <w:right w:val="single" w:sz="8" w:space="0" w:color="auto"/>
            </w:tcBorders>
            <w:shd w:val="clear" w:color="auto" w:fill="auto"/>
            <w:noWrap/>
            <w:vAlign w:val="bottom"/>
            <w:hideMark/>
          </w:tcPr>
          <w:p w14:paraId="3C1FC962"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r>
      <w:tr w:rsidR="00E3161C" w:rsidRPr="00574787" w14:paraId="12E74A46" w14:textId="77777777" w:rsidTr="00E3161C">
        <w:trPr>
          <w:trHeight w:val="255"/>
        </w:trPr>
        <w:tc>
          <w:tcPr>
            <w:tcW w:w="2592" w:type="dxa"/>
            <w:tcBorders>
              <w:top w:val="nil"/>
              <w:left w:val="single" w:sz="8" w:space="0" w:color="auto"/>
              <w:bottom w:val="nil"/>
              <w:right w:val="nil"/>
            </w:tcBorders>
            <w:shd w:val="clear" w:color="auto" w:fill="auto"/>
            <w:noWrap/>
            <w:vAlign w:val="bottom"/>
            <w:hideMark/>
          </w:tcPr>
          <w:p w14:paraId="2BCEADBF"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3744" w:type="dxa"/>
            <w:tcBorders>
              <w:top w:val="nil"/>
              <w:left w:val="single" w:sz="4" w:space="0" w:color="auto"/>
              <w:bottom w:val="single" w:sz="4" w:space="0" w:color="auto"/>
              <w:right w:val="nil"/>
            </w:tcBorders>
            <w:shd w:val="clear" w:color="auto" w:fill="auto"/>
            <w:vAlign w:val="bottom"/>
            <w:hideMark/>
          </w:tcPr>
          <w:p w14:paraId="32EC300F"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EQ5D (per assessment)</w:t>
            </w:r>
          </w:p>
        </w:tc>
        <w:tc>
          <w:tcPr>
            <w:tcW w:w="1584" w:type="dxa"/>
            <w:tcBorders>
              <w:top w:val="nil"/>
              <w:left w:val="single" w:sz="4" w:space="0" w:color="auto"/>
              <w:bottom w:val="single" w:sz="4" w:space="0" w:color="auto"/>
              <w:right w:val="nil"/>
            </w:tcBorders>
            <w:shd w:val="clear" w:color="auto" w:fill="auto"/>
            <w:noWrap/>
            <w:vAlign w:val="bottom"/>
            <w:hideMark/>
          </w:tcPr>
          <w:p w14:paraId="29FC87B7" w14:textId="77777777" w:rsidR="00E3161C" w:rsidRPr="00574787" w:rsidRDefault="00E3161C" w:rsidP="00E3161C">
            <w:pPr>
              <w:autoSpaceDN/>
              <w:jc w:val="right"/>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€ 15</w:t>
            </w:r>
          </w:p>
        </w:tc>
        <w:tc>
          <w:tcPr>
            <w:tcW w:w="1440" w:type="dxa"/>
            <w:tcBorders>
              <w:top w:val="nil"/>
              <w:left w:val="single" w:sz="8" w:space="0" w:color="auto"/>
              <w:bottom w:val="nil"/>
              <w:right w:val="single" w:sz="8" w:space="0" w:color="auto"/>
            </w:tcBorders>
            <w:shd w:val="clear" w:color="auto" w:fill="auto"/>
            <w:noWrap/>
            <w:vAlign w:val="bottom"/>
            <w:hideMark/>
          </w:tcPr>
          <w:p w14:paraId="57EF5045"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r>
      <w:tr w:rsidR="00E3161C" w:rsidRPr="00574787" w14:paraId="10BC1718" w14:textId="77777777" w:rsidTr="00E3161C">
        <w:trPr>
          <w:trHeight w:val="270"/>
        </w:trPr>
        <w:tc>
          <w:tcPr>
            <w:tcW w:w="2592" w:type="dxa"/>
            <w:tcBorders>
              <w:top w:val="nil"/>
              <w:left w:val="single" w:sz="8" w:space="0" w:color="auto"/>
              <w:bottom w:val="single" w:sz="8" w:space="0" w:color="auto"/>
              <w:right w:val="nil"/>
            </w:tcBorders>
            <w:shd w:val="clear" w:color="auto" w:fill="auto"/>
            <w:noWrap/>
            <w:vAlign w:val="bottom"/>
            <w:hideMark/>
          </w:tcPr>
          <w:p w14:paraId="4E1925C9"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3744" w:type="dxa"/>
            <w:tcBorders>
              <w:top w:val="nil"/>
              <w:left w:val="single" w:sz="4" w:space="0" w:color="auto"/>
              <w:bottom w:val="single" w:sz="8" w:space="0" w:color="auto"/>
              <w:right w:val="nil"/>
            </w:tcBorders>
            <w:shd w:val="clear" w:color="auto" w:fill="auto"/>
            <w:vAlign w:val="bottom"/>
            <w:hideMark/>
          </w:tcPr>
          <w:p w14:paraId="35CB7F5D"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1584" w:type="dxa"/>
            <w:tcBorders>
              <w:top w:val="nil"/>
              <w:left w:val="single" w:sz="4" w:space="0" w:color="auto"/>
              <w:bottom w:val="single" w:sz="8" w:space="0" w:color="auto"/>
              <w:right w:val="nil"/>
            </w:tcBorders>
            <w:shd w:val="clear" w:color="auto" w:fill="auto"/>
            <w:noWrap/>
            <w:vAlign w:val="bottom"/>
            <w:hideMark/>
          </w:tcPr>
          <w:p w14:paraId="5AE1E97A"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1440" w:type="dxa"/>
            <w:tcBorders>
              <w:top w:val="nil"/>
              <w:left w:val="single" w:sz="8" w:space="0" w:color="auto"/>
              <w:bottom w:val="single" w:sz="8" w:space="0" w:color="auto"/>
              <w:right w:val="single" w:sz="8" w:space="0" w:color="auto"/>
            </w:tcBorders>
            <w:shd w:val="clear" w:color="000000" w:fill="BFBFBF"/>
            <w:noWrap/>
            <w:vAlign w:val="bottom"/>
            <w:hideMark/>
          </w:tcPr>
          <w:p w14:paraId="27C6CD3B" w14:textId="77777777" w:rsidR="00E3161C" w:rsidRPr="00574787" w:rsidRDefault="00E3161C" w:rsidP="00E3161C">
            <w:pPr>
              <w:autoSpaceDN/>
              <w:jc w:val="right"/>
              <w:textAlignment w:val="auto"/>
              <w:rPr>
                <w:rFonts w:asciiTheme="minorHAnsi" w:hAnsiTheme="minorHAnsi" w:cstheme="minorHAnsi"/>
                <w:b/>
                <w:bCs/>
                <w:sz w:val="24"/>
                <w:szCs w:val="24"/>
                <w:lang w:val="nl-NL" w:eastAsia="zh-CN" w:bidi="he-IL"/>
              </w:rPr>
            </w:pPr>
            <w:r w:rsidRPr="00574787">
              <w:rPr>
                <w:rFonts w:asciiTheme="minorHAnsi" w:hAnsiTheme="minorHAnsi" w:cstheme="minorHAnsi"/>
                <w:b/>
                <w:bCs/>
                <w:sz w:val="24"/>
                <w:szCs w:val="24"/>
                <w:lang w:val="nl-NL" w:eastAsia="zh-CN" w:bidi="he-IL"/>
              </w:rPr>
              <w:t>€ 265</w:t>
            </w:r>
          </w:p>
        </w:tc>
      </w:tr>
      <w:tr w:rsidR="00E3161C" w:rsidRPr="00574787" w14:paraId="25EB97D6" w14:textId="77777777" w:rsidTr="00E3161C">
        <w:trPr>
          <w:trHeight w:val="255"/>
        </w:trPr>
        <w:tc>
          <w:tcPr>
            <w:tcW w:w="2592" w:type="dxa"/>
            <w:tcBorders>
              <w:top w:val="nil"/>
              <w:left w:val="single" w:sz="8" w:space="0" w:color="auto"/>
              <w:bottom w:val="nil"/>
              <w:right w:val="nil"/>
            </w:tcBorders>
            <w:shd w:val="clear" w:color="auto" w:fill="auto"/>
            <w:noWrap/>
            <w:vAlign w:val="bottom"/>
            <w:hideMark/>
          </w:tcPr>
          <w:p w14:paraId="1ACEB236"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Index Procedure</w:t>
            </w:r>
          </w:p>
        </w:tc>
        <w:tc>
          <w:tcPr>
            <w:tcW w:w="3744" w:type="dxa"/>
            <w:tcBorders>
              <w:top w:val="nil"/>
              <w:left w:val="single" w:sz="4" w:space="0" w:color="auto"/>
              <w:bottom w:val="single" w:sz="4" w:space="0" w:color="auto"/>
              <w:right w:val="nil"/>
            </w:tcBorders>
            <w:shd w:val="clear" w:color="auto" w:fill="auto"/>
            <w:vAlign w:val="bottom"/>
            <w:hideMark/>
          </w:tcPr>
          <w:p w14:paraId="069787D4"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Index Procedure</w:t>
            </w:r>
          </w:p>
        </w:tc>
        <w:tc>
          <w:tcPr>
            <w:tcW w:w="1584" w:type="dxa"/>
            <w:tcBorders>
              <w:top w:val="nil"/>
              <w:left w:val="single" w:sz="4" w:space="0" w:color="auto"/>
              <w:bottom w:val="single" w:sz="4" w:space="0" w:color="auto"/>
              <w:right w:val="nil"/>
            </w:tcBorders>
            <w:shd w:val="clear" w:color="auto" w:fill="auto"/>
            <w:noWrap/>
            <w:vAlign w:val="bottom"/>
            <w:hideMark/>
          </w:tcPr>
          <w:p w14:paraId="7E428B0E" w14:textId="77777777" w:rsidR="00E3161C" w:rsidRPr="00574787" w:rsidRDefault="00E3161C" w:rsidP="00E3161C">
            <w:pPr>
              <w:autoSpaceDN/>
              <w:jc w:val="right"/>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€ 25</w:t>
            </w:r>
          </w:p>
        </w:tc>
        <w:tc>
          <w:tcPr>
            <w:tcW w:w="1440" w:type="dxa"/>
            <w:tcBorders>
              <w:top w:val="nil"/>
              <w:left w:val="single" w:sz="8" w:space="0" w:color="auto"/>
              <w:bottom w:val="nil"/>
              <w:right w:val="single" w:sz="8" w:space="0" w:color="auto"/>
            </w:tcBorders>
            <w:shd w:val="clear" w:color="auto" w:fill="auto"/>
            <w:noWrap/>
            <w:vAlign w:val="bottom"/>
            <w:hideMark/>
          </w:tcPr>
          <w:p w14:paraId="59DD9D62"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r>
      <w:tr w:rsidR="00E3161C" w:rsidRPr="00574787" w14:paraId="0E8E6BE1" w14:textId="77777777" w:rsidTr="00E3161C">
        <w:trPr>
          <w:trHeight w:val="255"/>
        </w:trPr>
        <w:tc>
          <w:tcPr>
            <w:tcW w:w="2592" w:type="dxa"/>
            <w:tcBorders>
              <w:top w:val="nil"/>
              <w:left w:val="single" w:sz="8" w:space="0" w:color="auto"/>
              <w:bottom w:val="nil"/>
              <w:right w:val="nil"/>
            </w:tcBorders>
            <w:shd w:val="clear" w:color="auto" w:fill="auto"/>
            <w:noWrap/>
            <w:vAlign w:val="bottom"/>
            <w:hideMark/>
          </w:tcPr>
          <w:p w14:paraId="5A2CC169"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3744" w:type="dxa"/>
            <w:tcBorders>
              <w:top w:val="nil"/>
              <w:left w:val="single" w:sz="4" w:space="0" w:color="auto"/>
              <w:bottom w:val="single" w:sz="4" w:space="0" w:color="auto"/>
              <w:right w:val="nil"/>
            </w:tcBorders>
            <w:shd w:val="clear" w:color="auto" w:fill="auto"/>
            <w:vAlign w:val="bottom"/>
            <w:hideMark/>
          </w:tcPr>
          <w:p w14:paraId="0204BCBA"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Modified Ranking Scale</w:t>
            </w:r>
          </w:p>
        </w:tc>
        <w:tc>
          <w:tcPr>
            <w:tcW w:w="1584" w:type="dxa"/>
            <w:tcBorders>
              <w:top w:val="nil"/>
              <w:left w:val="single" w:sz="4" w:space="0" w:color="auto"/>
              <w:bottom w:val="single" w:sz="4" w:space="0" w:color="auto"/>
              <w:right w:val="nil"/>
            </w:tcBorders>
            <w:shd w:val="clear" w:color="auto" w:fill="auto"/>
            <w:noWrap/>
            <w:vAlign w:val="bottom"/>
            <w:hideMark/>
          </w:tcPr>
          <w:p w14:paraId="0AC8EE69" w14:textId="77777777" w:rsidR="00E3161C" w:rsidRPr="00574787" w:rsidRDefault="00E3161C" w:rsidP="00E3161C">
            <w:pPr>
              <w:autoSpaceDN/>
              <w:jc w:val="right"/>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€ 25</w:t>
            </w:r>
          </w:p>
        </w:tc>
        <w:tc>
          <w:tcPr>
            <w:tcW w:w="1440" w:type="dxa"/>
            <w:tcBorders>
              <w:top w:val="nil"/>
              <w:left w:val="single" w:sz="8" w:space="0" w:color="auto"/>
              <w:bottom w:val="nil"/>
              <w:right w:val="single" w:sz="8" w:space="0" w:color="auto"/>
            </w:tcBorders>
            <w:shd w:val="clear" w:color="auto" w:fill="auto"/>
            <w:noWrap/>
            <w:vAlign w:val="bottom"/>
            <w:hideMark/>
          </w:tcPr>
          <w:p w14:paraId="596EE685"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r>
      <w:tr w:rsidR="00E3161C" w:rsidRPr="00574787" w14:paraId="4DE5C9DA" w14:textId="77777777" w:rsidTr="00E3161C">
        <w:trPr>
          <w:trHeight w:val="510"/>
        </w:trPr>
        <w:tc>
          <w:tcPr>
            <w:tcW w:w="2592" w:type="dxa"/>
            <w:tcBorders>
              <w:top w:val="nil"/>
              <w:left w:val="single" w:sz="8" w:space="0" w:color="auto"/>
              <w:bottom w:val="nil"/>
              <w:right w:val="nil"/>
            </w:tcBorders>
            <w:shd w:val="clear" w:color="auto" w:fill="auto"/>
            <w:noWrap/>
            <w:vAlign w:val="bottom"/>
            <w:hideMark/>
          </w:tcPr>
          <w:p w14:paraId="08CD4CB1"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3744" w:type="dxa"/>
            <w:tcBorders>
              <w:top w:val="nil"/>
              <w:left w:val="single" w:sz="4" w:space="0" w:color="auto"/>
              <w:bottom w:val="single" w:sz="4" w:space="0" w:color="auto"/>
              <w:right w:val="nil"/>
            </w:tcBorders>
            <w:shd w:val="clear" w:color="auto" w:fill="auto"/>
            <w:vAlign w:val="bottom"/>
            <w:hideMark/>
          </w:tcPr>
          <w:p w14:paraId="4703CD62" w14:textId="77777777" w:rsidR="00E3161C" w:rsidRPr="0078557D" w:rsidRDefault="00E3161C" w:rsidP="00E3161C">
            <w:pPr>
              <w:autoSpaceDN/>
              <w:textAlignment w:val="auto"/>
              <w:rPr>
                <w:rFonts w:asciiTheme="minorHAnsi" w:hAnsiTheme="minorHAnsi" w:cstheme="minorHAnsi"/>
                <w:sz w:val="24"/>
                <w:szCs w:val="24"/>
                <w:lang w:val="en-US" w:eastAsia="zh-CN" w:bidi="he-IL"/>
              </w:rPr>
            </w:pPr>
            <w:r w:rsidRPr="0078557D">
              <w:rPr>
                <w:rFonts w:asciiTheme="minorHAnsi" w:hAnsiTheme="minorHAnsi" w:cstheme="minorHAnsi"/>
                <w:sz w:val="24"/>
                <w:szCs w:val="24"/>
                <w:lang w:val="en-US" w:eastAsia="zh-CN" w:bidi="he-IL"/>
              </w:rPr>
              <w:t>Aneurysm Ancillary and Adjunctive Devices</w:t>
            </w:r>
          </w:p>
        </w:tc>
        <w:tc>
          <w:tcPr>
            <w:tcW w:w="1584" w:type="dxa"/>
            <w:tcBorders>
              <w:top w:val="nil"/>
              <w:left w:val="single" w:sz="4" w:space="0" w:color="auto"/>
              <w:bottom w:val="single" w:sz="4" w:space="0" w:color="auto"/>
              <w:right w:val="nil"/>
            </w:tcBorders>
            <w:shd w:val="clear" w:color="auto" w:fill="auto"/>
            <w:noWrap/>
            <w:vAlign w:val="bottom"/>
            <w:hideMark/>
          </w:tcPr>
          <w:p w14:paraId="77EB1372" w14:textId="77777777" w:rsidR="00E3161C" w:rsidRPr="00574787" w:rsidRDefault="00E3161C" w:rsidP="00E3161C">
            <w:pPr>
              <w:autoSpaceDN/>
              <w:jc w:val="right"/>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€ 25</w:t>
            </w:r>
          </w:p>
        </w:tc>
        <w:tc>
          <w:tcPr>
            <w:tcW w:w="1440" w:type="dxa"/>
            <w:tcBorders>
              <w:top w:val="nil"/>
              <w:left w:val="single" w:sz="8" w:space="0" w:color="auto"/>
              <w:bottom w:val="nil"/>
              <w:right w:val="single" w:sz="8" w:space="0" w:color="auto"/>
            </w:tcBorders>
            <w:shd w:val="clear" w:color="auto" w:fill="auto"/>
            <w:noWrap/>
            <w:vAlign w:val="bottom"/>
            <w:hideMark/>
          </w:tcPr>
          <w:p w14:paraId="1055FD5E"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r>
      <w:tr w:rsidR="00E3161C" w:rsidRPr="00574787" w14:paraId="5EC4EF1E" w14:textId="77777777" w:rsidTr="00E3161C">
        <w:trPr>
          <w:trHeight w:val="255"/>
        </w:trPr>
        <w:tc>
          <w:tcPr>
            <w:tcW w:w="2592" w:type="dxa"/>
            <w:tcBorders>
              <w:top w:val="nil"/>
              <w:left w:val="single" w:sz="8" w:space="0" w:color="auto"/>
              <w:bottom w:val="nil"/>
              <w:right w:val="nil"/>
            </w:tcBorders>
            <w:shd w:val="clear" w:color="auto" w:fill="auto"/>
            <w:noWrap/>
            <w:vAlign w:val="bottom"/>
            <w:hideMark/>
          </w:tcPr>
          <w:p w14:paraId="037D8DB6"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3744" w:type="dxa"/>
            <w:tcBorders>
              <w:top w:val="nil"/>
              <w:left w:val="single" w:sz="4" w:space="0" w:color="auto"/>
              <w:bottom w:val="single" w:sz="4" w:space="0" w:color="auto"/>
              <w:right w:val="nil"/>
            </w:tcBorders>
            <w:shd w:val="clear" w:color="auto" w:fill="auto"/>
            <w:vAlign w:val="bottom"/>
            <w:hideMark/>
          </w:tcPr>
          <w:p w14:paraId="02B2269C"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Aneurysm Study Device</w:t>
            </w:r>
          </w:p>
        </w:tc>
        <w:tc>
          <w:tcPr>
            <w:tcW w:w="1584" w:type="dxa"/>
            <w:tcBorders>
              <w:top w:val="nil"/>
              <w:left w:val="single" w:sz="4" w:space="0" w:color="auto"/>
              <w:bottom w:val="single" w:sz="4" w:space="0" w:color="auto"/>
              <w:right w:val="nil"/>
            </w:tcBorders>
            <w:shd w:val="clear" w:color="auto" w:fill="auto"/>
            <w:noWrap/>
            <w:vAlign w:val="bottom"/>
            <w:hideMark/>
          </w:tcPr>
          <w:p w14:paraId="077FD796" w14:textId="77777777" w:rsidR="00E3161C" w:rsidRPr="00574787" w:rsidRDefault="00E3161C" w:rsidP="00E3161C">
            <w:pPr>
              <w:autoSpaceDN/>
              <w:jc w:val="right"/>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€ 25</w:t>
            </w:r>
          </w:p>
        </w:tc>
        <w:tc>
          <w:tcPr>
            <w:tcW w:w="1440" w:type="dxa"/>
            <w:tcBorders>
              <w:top w:val="nil"/>
              <w:left w:val="single" w:sz="8" w:space="0" w:color="auto"/>
              <w:bottom w:val="nil"/>
              <w:right w:val="single" w:sz="8" w:space="0" w:color="auto"/>
            </w:tcBorders>
            <w:shd w:val="clear" w:color="auto" w:fill="auto"/>
            <w:noWrap/>
            <w:vAlign w:val="bottom"/>
            <w:hideMark/>
          </w:tcPr>
          <w:p w14:paraId="4E7E4FB7"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r>
      <w:tr w:rsidR="00E3161C" w:rsidRPr="00574787" w14:paraId="46AE5984" w14:textId="77777777" w:rsidTr="00E3161C">
        <w:trPr>
          <w:trHeight w:val="765"/>
        </w:trPr>
        <w:tc>
          <w:tcPr>
            <w:tcW w:w="2592" w:type="dxa"/>
            <w:tcBorders>
              <w:top w:val="nil"/>
              <w:left w:val="single" w:sz="8" w:space="0" w:color="auto"/>
              <w:bottom w:val="nil"/>
              <w:right w:val="nil"/>
            </w:tcBorders>
            <w:shd w:val="clear" w:color="auto" w:fill="auto"/>
            <w:noWrap/>
            <w:vAlign w:val="bottom"/>
            <w:hideMark/>
          </w:tcPr>
          <w:p w14:paraId="4416460A"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lastRenderedPageBreak/>
              <w:t> </w:t>
            </w:r>
          </w:p>
        </w:tc>
        <w:tc>
          <w:tcPr>
            <w:tcW w:w="3744" w:type="dxa"/>
            <w:tcBorders>
              <w:top w:val="nil"/>
              <w:left w:val="single" w:sz="4" w:space="0" w:color="auto"/>
              <w:bottom w:val="single" w:sz="4" w:space="0" w:color="auto"/>
              <w:right w:val="nil"/>
            </w:tcBorders>
            <w:shd w:val="clear" w:color="auto" w:fill="auto"/>
            <w:vAlign w:val="bottom"/>
            <w:hideMark/>
          </w:tcPr>
          <w:p w14:paraId="2589B5F1" w14:textId="77777777" w:rsidR="00E3161C" w:rsidRPr="0078557D" w:rsidRDefault="00E3161C" w:rsidP="00E3161C">
            <w:pPr>
              <w:autoSpaceDN/>
              <w:textAlignment w:val="auto"/>
              <w:rPr>
                <w:rFonts w:asciiTheme="minorHAnsi" w:hAnsiTheme="minorHAnsi" w:cstheme="minorHAnsi"/>
                <w:sz w:val="24"/>
                <w:szCs w:val="24"/>
                <w:lang w:val="en-US" w:eastAsia="zh-CN" w:bidi="he-IL"/>
              </w:rPr>
            </w:pPr>
            <w:r w:rsidRPr="0078557D">
              <w:rPr>
                <w:rFonts w:asciiTheme="minorHAnsi" w:hAnsiTheme="minorHAnsi" w:cstheme="minorHAnsi"/>
                <w:sz w:val="24"/>
                <w:szCs w:val="24"/>
                <w:lang w:val="en-US" w:eastAsia="zh-CN" w:bidi="he-IL"/>
              </w:rPr>
              <w:t>Aneurysm Procedure Imaging (including submission to core lab)</w:t>
            </w:r>
          </w:p>
        </w:tc>
        <w:tc>
          <w:tcPr>
            <w:tcW w:w="1584" w:type="dxa"/>
            <w:tcBorders>
              <w:top w:val="nil"/>
              <w:left w:val="single" w:sz="4" w:space="0" w:color="auto"/>
              <w:bottom w:val="single" w:sz="4" w:space="0" w:color="auto"/>
              <w:right w:val="nil"/>
            </w:tcBorders>
            <w:shd w:val="clear" w:color="auto" w:fill="auto"/>
            <w:noWrap/>
            <w:vAlign w:val="bottom"/>
            <w:hideMark/>
          </w:tcPr>
          <w:p w14:paraId="2F159CE4" w14:textId="77777777" w:rsidR="00E3161C" w:rsidRPr="00574787" w:rsidRDefault="00E3161C" w:rsidP="00E3161C">
            <w:pPr>
              <w:autoSpaceDN/>
              <w:jc w:val="right"/>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€ 110</w:t>
            </w:r>
          </w:p>
        </w:tc>
        <w:tc>
          <w:tcPr>
            <w:tcW w:w="1440" w:type="dxa"/>
            <w:tcBorders>
              <w:top w:val="nil"/>
              <w:left w:val="single" w:sz="8" w:space="0" w:color="auto"/>
              <w:bottom w:val="nil"/>
              <w:right w:val="single" w:sz="8" w:space="0" w:color="auto"/>
            </w:tcBorders>
            <w:shd w:val="clear" w:color="auto" w:fill="auto"/>
            <w:noWrap/>
            <w:vAlign w:val="bottom"/>
            <w:hideMark/>
          </w:tcPr>
          <w:p w14:paraId="6B30B576"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r>
      <w:tr w:rsidR="00E3161C" w:rsidRPr="00574787" w14:paraId="126AD171" w14:textId="77777777" w:rsidTr="00E3161C">
        <w:trPr>
          <w:trHeight w:val="255"/>
        </w:trPr>
        <w:tc>
          <w:tcPr>
            <w:tcW w:w="2592" w:type="dxa"/>
            <w:tcBorders>
              <w:top w:val="nil"/>
              <w:left w:val="single" w:sz="8" w:space="0" w:color="auto"/>
              <w:bottom w:val="nil"/>
              <w:right w:val="nil"/>
            </w:tcBorders>
            <w:shd w:val="clear" w:color="auto" w:fill="auto"/>
            <w:noWrap/>
            <w:vAlign w:val="bottom"/>
            <w:hideMark/>
          </w:tcPr>
          <w:p w14:paraId="29ACFB4A"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3744" w:type="dxa"/>
            <w:tcBorders>
              <w:top w:val="nil"/>
              <w:left w:val="single" w:sz="4" w:space="0" w:color="auto"/>
              <w:bottom w:val="single" w:sz="4" w:space="0" w:color="auto"/>
              <w:right w:val="nil"/>
            </w:tcBorders>
            <w:shd w:val="clear" w:color="auto" w:fill="auto"/>
            <w:vAlign w:val="bottom"/>
            <w:hideMark/>
          </w:tcPr>
          <w:p w14:paraId="6C3113A8"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Discharge</w:t>
            </w:r>
          </w:p>
        </w:tc>
        <w:tc>
          <w:tcPr>
            <w:tcW w:w="1584" w:type="dxa"/>
            <w:tcBorders>
              <w:top w:val="nil"/>
              <w:left w:val="single" w:sz="4" w:space="0" w:color="auto"/>
              <w:bottom w:val="single" w:sz="4" w:space="0" w:color="auto"/>
              <w:right w:val="nil"/>
            </w:tcBorders>
            <w:shd w:val="clear" w:color="auto" w:fill="auto"/>
            <w:noWrap/>
            <w:vAlign w:val="bottom"/>
            <w:hideMark/>
          </w:tcPr>
          <w:p w14:paraId="31CC02B4" w14:textId="77777777" w:rsidR="00E3161C" w:rsidRPr="00574787" w:rsidRDefault="00E3161C" w:rsidP="00E3161C">
            <w:pPr>
              <w:autoSpaceDN/>
              <w:jc w:val="right"/>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€ 20</w:t>
            </w:r>
          </w:p>
        </w:tc>
        <w:tc>
          <w:tcPr>
            <w:tcW w:w="1440" w:type="dxa"/>
            <w:tcBorders>
              <w:top w:val="nil"/>
              <w:left w:val="single" w:sz="8" w:space="0" w:color="auto"/>
              <w:bottom w:val="nil"/>
              <w:right w:val="single" w:sz="8" w:space="0" w:color="auto"/>
            </w:tcBorders>
            <w:shd w:val="clear" w:color="auto" w:fill="auto"/>
            <w:noWrap/>
            <w:vAlign w:val="bottom"/>
            <w:hideMark/>
          </w:tcPr>
          <w:p w14:paraId="7A9071CD"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r>
      <w:tr w:rsidR="00E3161C" w:rsidRPr="00574787" w14:paraId="02AD0A7B" w14:textId="77777777" w:rsidTr="00E3161C">
        <w:trPr>
          <w:trHeight w:val="255"/>
        </w:trPr>
        <w:tc>
          <w:tcPr>
            <w:tcW w:w="2592" w:type="dxa"/>
            <w:tcBorders>
              <w:top w:val="nil"/>
              <w:left w:val="single" w:sz="8" w:space="0" w:color="auto"/>
              <w:bottom w:val="nil"/>
              <w:right w:val="nil"/>
            </w:tcBorders>
            <w:shd w:val="clear" w:color="auto" w:fill="auto"/>
            <w:noWrap/>
            <w:vAlign w:val="bottom"/>
            <w:hideMark/>
          </w:tcPr>
          <w:p w14:paraId="26F19B38"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3744" w:type="dxa"/>
            <w:tcBorders>
              <w:top w:val="nil"/>
              <w:left w:val="single" w:sz="4" w:space="0" w:color="auto"/>
              <w:bottom w:val="single" w:sz="4" w:space="0" w:color="auto"/>
              <w:right w:val="nil"/>
            </w:tcBorders>
            <w:shd w:val="clear" w:color="auto" w:fill="auto"/>
            <w:vAlign w:val="bottom"/>
            <w:hideMark/>
          </w:tcPr>
          <w:p w14:paraId="1DDC6B8B"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xml:space="preserve">Antiplatelet Medications </w:t>
            </w:r>
          </w:p>
        </w:tc>
        <w:tc>
          <w:tcPr>
            <w:tcW w:w="1584" w:type="dxa"/>
            <w:tcBorders>
              <w:top w:val="nil"/>
              <w:left w:val="single" w:sz="4" w:space="0" w:color="auto"/>
              <w:bottom w:val="single" w:sz="4" w:space="0" w:color="auto"/>
              <w:right w:val="nil"/>
            </w:tcBorders>
            <w:shd w:val="clear" w:color="auto" w:fill="auto"/>
            <w:noWrap/>
            <w:vAlign w:val="bottom"/>
            <w:hideMark/>
          </w:tcPr>
          <w:p w14:paraId="2C166FD1" w14:textId="77777777" w:rsidR="00E3161C" w:rsidRPr="00574787" w:rsidRDefault="00E3161C" w:rsidP="00E3161C">
            <w:pPr>
              <w:autoSpaceDN/>
              <w:jc w:val="right"/>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€ 25</w:t>
            </w:r>
          </w:p>
        </w:tc>
        <w:tc>
          <w:tcPr>
            <w:tcW w:w="1440" w:type="dxa"/>
            <w:tcBorders>
              <w:top w:val="nil"/>
              <w:left w:val="single" w:sz="8" w:space="0" w:color="auto"/>
              <w:bottom w:val="nil"/>
              <w:right w:val="single" w:sz="8" w:space="0" w:color="auto"/>
            </w:tcBorders>
            <w:shd w:val="clear" w:color="auto" w:fill="auto"/>
            <w:noWrap/>
            <w:vAlign w:val="bottom"/>
            <w:hideMark/>
          </w:tcPr>
          <w:p w14:paraId="73CC60DE"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r>
      <w:tr w:rsidR="00E3161C" w:rsidRPr="00574787" w14:paraId="1D58FF90" w14:textId="77777777" w:rsidTr="00E3161C">
        <w:trPr>
          <w:trHeight w:val="270"/>
        </w:trPr>
        <w:tc>
          <w:tcPr>
            <w:tcW w:w="2592" w:type="dxa"/>
            <w:tcBorders>
              <w:top w:val="nil"/>
              <w:left w:val="single" w:sz="8" w:space="0" w:color="auto"/>
              <w:bottom w:val="single" w:sz="8" w:space="0" w:color="auto"/>
              <w:right w:val="nil"/>
            </w:tcBorders>
            <w:shd w:val="clear" w:color="auto" w:fill="auto"/>
            <w:noWrap/>
            <w:vAlign w:val="bottom"/>
            <w:hideMark/>
          </w:tcPr>
          <w:p w14:paraId="4377BE77"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3744" w:type="dxa"/>
            <w:tcBorders>
              <w:top w:val="nil"/>
              <w:left w:val="single" w:sz="4" w:space="0" w:color="auto"/>
              <w:bottom w:val="single" w:sz="8" w:space="0" w:color="auto"/>
              <w:right w:val="nil"/>
            </w:tcBorders>
            <w:shd w:val="clear" w:color="auto" w:fill="auto"/>
            <w:vAlign w:val="bottom"/>
            <w:hideMark/>
          </w:tcPr>
          <w:p w14:paraId="63D2B465"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1584" w:type="dxa"/>
            <w:tcBorders>
              <w:top w:val="nil"/>
              <w:left w:val="single" w:sz="4" w:space="0" w:color="auto"/>
              <w:bottom w:val="single" w:sz="8" w:space="0" w:color="auto"/>
              <w:right w:val="nil"/>
            </w:tcBorders>
            <w:shd w:val="clear" w:color="auto" w:fill="auto"/>
            <w:noWrap/>
            <w:vAlign w:val="bottom"/>
            <w:hideMark/>
          </w:tcPr>
          <w:p w14:paraId="255F7D61"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1440" w:type="dxa"/>
            <w:tcBorders>
              <w:top w:val="nil"/>
              <w:left w:val="single" w:sz="8" w:space="0" w:color="auto"/>
              <w:bottom w:val="single" w:sz="8" w:space="0" w:color="auto"/>
              <w:right w:val="single" w:sz="8" w:space="0" w:color="auto"/>
            </w:tcBorders>
            <w:shd w:val="clear" w:color="000000" w:fill="BFBFBF"/>
            <w:noWrap/>
            <w:vAlign w:val="bottom"/>
            <w:hideMark/>
          </w:tcPr>
          <w:p w14:paraId="5B59C149" w14:textId="77777777" w:rsidR="00E3161C" w:rsidRPr="00574787" w:rsidRDefault="00E3161C" w:rsidP="00E3161C">
            <w:pPr>
              <w:autoSpaceDN/>
              <w:jc w:val="right"/>
              <w:textAlignment w:val="auto"/>
              <w:rPr>
                <w:rFonts w:asciiTheme="minorHAnsi" w:hAnsiTheme="minorHAnsi" w:cstheme="minorHAnsi"/>
                <w:b/>
                <w:bCs/>
                <w:sz w:val="24"/>
                <w:szCs w:val="24"/>
                <w:lang w:val="nl-NL" w:eastAsia="zh-CN" w:bidi="he-IL"/>
              </w:rPr>
            </w:pPr>
            <w:r w:rsidRPr="00574787">
              <w:rPr>
                <w:rFonts w:asciiTheme="minorHAnsi" w:hAnsiTheme="minorHAnsi" w:cstheme="minorHAnsi"/>
                <w:b/>
                <w:bCs/>
                <w:sz w:val="24"/>
                <w:szCs w:val="24"/>
                <w:lang w:val="nl-NL" w:eastAsia="zh-CN" w:bidi="he-IL"/>
              </w:rPr>
              <w:t>€ 255</w:t>
            </w:r>
          </w:p>
        </w:tc>
      </w:tr>
      <w:tr w:rsidR="00E3161C" w:rsidRPr="00574787" w14:paraId="48201FF5" w14:textId="77777777" w:rsidTr="00E3161C">
        <w:trPr>
          <w:trHeight w:val="255"/>
        </w:trPr>
        <w:tc>
          <w:tcPr>
            <w:tcW w:w="2592" w:type="dxa"/>
            <w:tcBorders>
              <w:top w:val="nil"/>
              <w:left w:val="single" w:sz="8" w:space="0" w:color="auto"/>
              <w:bottom w:val="nil"/>
              <w:right w:val="nil"/>
            </w:tcBorders>
            <w:shd w:val="clear" w:color="auto" w:fill="auto"/>
            <w:noWrap/>
            <w:vAlign w:val="bottom"/>
            <w:hideMark/>
          </w:tcPr>
          <w:p w14:paraId="7A50FC51"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Follow-up</w:t>
            </w:r>
          </w:p>
        </w:tc>
        <w:tc>
          <w:tcPr>
            <w:tcW w:w="3744" w:type="dxa"/>
            <w:tcBorders>
              <w:top w:val="nil"/>
              <w:left w:val="single" w:sz="4" w:space="0" w:color="auto"/>
              <w:bottom w:val="single" w:sz="4" w:space="0" w:color="auto"/>
              <w:right w:val="nil"/>
            </w:tcBorders>
            <w:shd w:val="clear" w:color="auto" w:fill="auto"/>
            <w:vAlign w:val="bottom"/>
            <w:hideMark/>
          </w:tcPr>
          <w:p w14:paraId="0FECBACC"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Follow-up</w:t>
            </w:r>
          </w:p>
        </w:tc>
        <w:tc>
          <w:tcPr>
            <w:tcW w:w="1584" w:type="dxa"/>
            <w:tcBorders>
              <w:top w:val="nil"/>
              <w:left w:val="single" w:sz="4" w:space="0" w:color="auto"/>
              <w:bottom w:val="single" w:sz="4" w:space="0" w:color="auto"/>
              <w:right w:val="nil"/>
            </w:tcBorders>
            <w:shd w:val="clear" w:color="auto" w:fill="auto"/>
            <w:noWrap/>
            <w:vAlign w:val="bottom"/>
            <w:hideMark/>
          </w:tcPr>
          <w:p w14:paraId="07C6D1E5" w14:textId="77777777" w:rsidR="00E3161C" w:rsidRPr="00574787" w:rsidRDefault="00E3161C" w:rsidP="00E3161C">
            <w:pPr>
              <w:autoSpaceDN/>
              <w:jc w:val="right"/>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€ 20</w:t>
            </w:r>
          </w:p>
        </w:tc>
        <w:tc>
          <w:tcPr>
            <w:tcW w:w="1440" w:type="dxa"/>
            <w:tcBorders>
              <w:top w:val="nil"/>
              <w:left w:val="single" w:sz="8" w:space="0" w:color="auto"/>
              <w:bottom w:val="nil"/>
              <w:right w:val="single" w:sz="8" w:space="0" w:color="auto"/>
            </w:tcBorders>
            <w:shd w:val="clear" w:color="auto" w:fill="auto"/>
            <w:noWrap/>
            <w:vAlign w:val="bottom"/>
            <w:hideMark/>
          </w:tcPr>
          <w:p w14:paraId="716EF0FD"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r>
      <w:tr w:rsidR="00E3161C" w:rsidRPr="00574787" w14:paraId="68C0A7EC" w14:textId="77777777" w:rsidTr="00E3161C">
        <w:trPr>
          <w:trHeight w:val="255"/>
        </w:trPr>
        <w:tc>
          <w:tcPr>
            <w:tcW w:w="2592" w:type="dxa"/>
            <w:tcBorders>
              <w:top w:val="nil"/>
              <w:left w:val="single" w:sz="8" w:space="0" w:color="auto"/>
              <w:bottom w:val="nil"/>
              <w:right w:val="nil"/>
            </w:tcBorders>
            <w:shd w:val="clear" w:color="auto" w:fill="auto"/>
            <w:noWrap/>
            <w:vAlign w:val="bottom"/>
            <w:hideMark/>
          </w:tcPr>
          <w:p w14:paraId="1376D233"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3744" w:type="dxa"/>
            <w:tcBorders>
              <w:top w:val="nil"/>
              <w:left w:val="single" w:sz="4" w:space="0" w:color="auto"/>
              <w:bottom w:val="single" w:sz="4" w:space="0" w:color="auto"/>
              <w:right w:val="nil"/>
            </w:tcBorders>
            <w:shd w:val="clear" w:color="auto" w:fill="auto"/>
            <w:vAlign w:val="bottom"/>
            <w:hideMark/>
          </w:tcPr>
          <w:p w14:paraId="506A99FC"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Modified Ranking Scale</w:t>
            </w:r>
          </w:p>
        </w:tc>
        <w:tc>
          <w:tcPr>
            <w:tcW w:w="1584" w:type="dxa"/>
            <w:tcBorders>
              <w:top w:val="nil"/>
              <w:left w:val="single" w:sz="4" w:space="0" w:color="auto"/>
              <w:bottom w:val="single" w:sz="4" w:space="0" w:color="auto"/>
              <w:right w:val="nil"/>
            </w:tcBorders>
            <w:shd w:val="clear" w:color="auto" w:fill="auto"/>
            <w:noWrap/>
            <w:vAlign w:val="bottom"/>
            <w:hideMark/>
          </w:tcPr>
          <w:p w14:paraId="24A23FE0" w14:textId="77777777" w:rsidR="00E3161C" w:rsidRPr="00574787" w:rsidRDefault="00E3161C" w:rsidP="00E3161C">
            <w:pPr>
              <w:autoSpaceDN/>
              <w:jc w:val="right"/>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€ 25</w:t>
            </w:r>
          </w:p>
        </w:tc>
        <w:tc>
          <w:tcPr>
            <w:tcW w:w="1440" w:type="dxa"/>
            <w:tcBorders>
              <w:top w:val="nil"/>
              <w:left w:val="single" w:sz="8" w:space="0" w:color="auto"/>
              <w:bottom w:val="nil"/>
              <w:right w:val="single" w:sz="8" w:space="0" w:color="auto"/>
            </w:tcBorders>
            <w:shd w:val="clear" w:color="auto" w:fill="auto"/>
            <w:noWrap/>
            <w:vAlign w:val="bottom"/>
            <w:hideMark/>
          </w:tcPr>
          <w:p w14:paraId="7F793A5B"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r>
      <w:tr w:rsidR="00E3161C" w:rsidRPr="00574787" w14:paraId="42F14A0E" w14:textId="77777777" w:rsidTr="00E3161C">
        <w:trPr>
          <w:trHeight w:val="765"/>
        </w:trPr>
        <w:tc>
          <w:tcPr>
            <w:tcW w:w="2592" w:type="dxa"/>
            <w:tcBorders>
              <w:top w:val="nil"/>
              <w:left w:val="single" w:sz="8" w:space="0" w:color="auto"/>
              <w:bottom w:val="nil"/>
              <w:right w:val="nil"/>
            </w:tcBorders>
            <w:shd w:val="clear" w:color="auto" w:fill="auto"/>
            <w:noWrap/>
            <w:vAlign w:val="bottom"/>
            <w:hideMark/>
          </w:tcPr>
          <w:p w14:paraId="41F6F41B"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3744" w:type="dxa"/>
            <w:tcBorders>
              <w:top w:val="nil"/>
              <w:left w:val="single" w:sz="4" w:space="0" w:color="auto"/>
              <w:bottom w:val="single" w:sz="4" w:space="0" w:color="auto"/>
              <w:right w:val="nil"/>
            </w:tcBorders>
            <w:shd w:val="clear" w:color="auto" w:fill="auto"/>
            <w:vAlign w:val="bottom"/>
            <w:hideMark/>
          </w:tcPr>
          <w:p w14:paraId="39FF94D0" w14:textId="77777777" w:rsidR="00E3161C" w:rsidRPr="0078557D" w:rsidRDefault="00E3161C" w:rsidP="00E3161C">
            <w:pPr>
              <w:autoSpaceDN/>
              <w:textAlignment w:val="auto"/>
              <w:rPr>
                <w:rFonts w:asciiTheme="minorHAnsi" w:hAnsiTheme="minorHAnsi" w:cstheme="minorHAnsi"/>
                <w:sz w:val="24"/>
                <w:szCs w:val="24"/>
                <w:lang w:val="en-US" w:eastAsia="zh-CN" w:bidi="he-IL"/>
              </w:rPr>
            </w:pPr>
            <w:r w:rsidRPr="0078557D">
              <w:rPr>
                <w:rFonts w:asciiTheme="minorHAnsi" w:hAnsiTheme="minorHAnsi" w:cstheme="minorHAnsi"/>
                <w:sz w:val="24"/>
                <w:szCs w:val="24"/>
                <w:lang w:val="en-US" w:eastAsia="zh-CN" w:bidi="he-IL"/>
              </w:rPr>
              <w:t>Aneurysm Follow-up Imaging (including submission to core lab)</w:t>
            </w:r>
          </w:p>
        </w:tc>
        <w:tc>
          <w:tcPr>
            <w:tcW w:w="1584" w:type="dxa"/>
            <w:tcBorders>
              <w:top w:val="nil"/>
              <w:left w:val="single" w:sz="4" w:space="0" w:color="auto"/>
              <w:bottom w:val="single" w:sz="4" w:space="0" w:color="auto"/>
              <w:right w:val="nil"/>
            </w:tcBorders>
            <w:shd w:val="clear" w:color="auto" w:fill="auto"/>
            <w:noWrap/>
            <w:vAlign w:val="bottom"/>
            <w:hideMark/>
          </w:tcPr>
          <w:p w14:paraId="1CFCC3B6" w14:textId="77777777" w:rsidR="00E3161C" w:rsidRPr="00574787" w:rsidRDefault="00E3161C" w:rsidP="00E3161C">
            <w:pPr>
              <w:autoSpaceDN/>
              <w:jc w:val="right"/>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€ 70</w:t>
            </w:r>
          </w:p>
        </w:tc>
        <w:tc>
          <w:tcPr>
            <w:tcW w:w="1440" w:type="dxa"/>
            <w:tcBorders>
              <w:top w:val="nil"/>
              <w:left w:val="single" w:sz="8" w:space="0" w:color="auto"/>
              <w:bottom w:val="nil"/>
              <w:right w:val="single" w:sz="8" w:space="0" w:color="auto"/>
            </w:tcBorders>
            <w:shd w:val="clear" w:color="auto" w:fill="auto"/>
            <w:noWrap/>
            <w:vAlign w:val="bottom"/>
            <w:hideMark/>
          </w:tcPr>
          <w:p w14:paraId="27ECCFEC"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r>
      <w:tr w:rsidR="00E3161C" w:rsidRPr="00574787" w14:paraId="26AC25B3" w14:textId="77777777" w:rsidTr="00E3161C">
        <w:trPr>
          <w:trHeight w:val="255"/>
        </w:trPr>
        <w:tc>
          <w:tcPr>
            <w:tcW w:w="2592" w:type="dxa"/>
            <w:tcBorders>
              <w:top w:val="nil"/>
              <w:left w:val="single" w:sz="8" w:space="0" w:color="auto"/>
              <w:bottom w:val="nil"/>
              <w:right w:val="nil"/>
            </w:tcBorders>
            <w:shd w:val="clear" w:color="auto" w:fill="auto"/>
            <w:noWrap/>
            <w:vAlign w:val="bottom"/>
            <w:hideMark/>
          </w:tcPr>
          <w:p w14:paraId="3DB2D334"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3744" w:type="dxa"/>
            <w:tcBorders>
              <w:top w:val="nil"/>
              <w:left w:val="single" w:sz="4" w:space="0" w:color="auto"/>
              <w:bottom w:val="single" w:sz="4" w:space="0" w:color="auto"/>
              <w:right w:val="nil"/>
            </w:tcBorders>
            <w:shd w:val="clear" w:color="auto" w:fill="auto"/>
            <w:vAlign w:val="bottom"/>
            <w:hideMark/>
          </w:tcPr>
          <w:p w14:paraId="105D3CBF"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xml:space="preserve">Antiplatelet Medications </w:t>
            </w:r>
          </w:p>
        </w:tc>
        <w:tc>
          <w:tcPr>
            <w:tcW w:w="1584" w:type="dxa"/>
            <w:tcBorders>
              <w:top w:val="nil"/>
              <w:left w:val="single" w:sz="4" w:space="0" w:color="auto"/>
              <w:bottom w:val="single" w:sz="4" w:space="0" w:color="auto"/>
              <w:right w:val="nil"/>
            </w:tcBorders>
            <w:shd w:val="clear" w:color="auto" w:fill="auto"/>
            <w:noWrap/>
            <w:vAlign w:val="bottom"/>
            <w:hideMark/>
          </w:tcPr>
          <w:p w14:paraId="63F03078" w14:textId="77777777" w:rsidR="00E3161C" w:rsidRPr="00574787" w:rsidRDefault="00E3161C" w:rsidP="00E3161C">
            <w:pPr>
              <w:autoSpaceDN/>
              <w:jc w:val="right"/>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€ 25</w:t>
            </w:r>
          </w:p>
        </w:tc>
        <w:tc>
          <w:tcPr>
            <w:tcW w:w="1440" w:type="dxa"/>
            <w:tcBorders>
              <w:top w:val="nil"/>
              <w:left w:val="single" w:sz="8" w:space="0" w:color="auto"/>
              <w:bottom w:val="nil"/>
              <w:right w:val="single" w:sz="8" w:space="0" w:color="auto"/>
            </w:tcBorders>
            <w:shd w:val="clear" w:color="auto" w:fill="auto"/>
            <w:noWrap/>
            <w:vAlign w:val="bottom"/>
            <w:hideMark/>
          </w:tcPr>
          <w:p w14:paraId="10805792"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r>
      <w:tr w:rsidR="00E3161C" w:rsidRPr="00574787" w14:paraId="610F8555" w14:textId="77777777" w:rsidTr="00E3161C">
        <w:trPr>
          <w:trHeight w:val="255"/>
        </w:trPr>
        <w:tc>
          <w:tcPr>
            <w:tcW w:w="2592" w:type="dxa"/>
            <w:tcBorders>
              <w:top w:val="nil"/>
              <w:left w:val="single" w:sz="8" w:space="0" w:color="auto"/>
              <w:bottom w:val="nil"/>
              <w:right w:val="nil"/>
            </w:tcBorders>
            <w:shd w:val="clear" w:color="auto" w:fill="auto"/>
            <w:noWrap/>
            <w:vAlign w:val="bottom"/>
            <w:hideMark/>
          </w:tcPr>
          <w:p w14:paraId="352F1D91"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3744" w:type="dxa"/>
            <w:tcBorders>
              <w:top w:val="nil"/>
              <w:left w:val="single" w:sz="4" w:space="0" w:color="auto"/>
              <w:bottom w:val="single" w:sz="4" w:space="0" w:color="auto"/>
              <w:right w:val="nil"/>
            </w:tcBorders>
            <w:shd w:val="clear" w:color="auto" w:fill="auto"/>
            <w:vAlign w:val="bottom"/>
            <w:hideMark/>
          </w:tcPr>
          <w:p w14:paraId="6B8E1FD6"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EQ5D (per assessment)</w:t>
            </w:r>
          </w:p>
        </w:tc>
        <w:tc>
          <w:tcPr>
            <w:tcW w:w="1584" w:type="dxa"/>
            <w:tcBorders>
              <w:top w:val="nil"/>
              <w:left w:val="single" w:sz="4" w:space="0" w:color="auto"/>
              <w:bottom w:val="single" w:sz="4" w:space="0" w:color="auto"/>
              <w:right w:val="nil"/>
            </w:tcBorders>
            <w:shd w:val="clear" w:color="auto" w:fill="auto"/>
            <w:noWrap/>
            <w:vAlign w:val="bottom"/>
            <w:hideMark/>
          </w:tcPr>
          <w:p w14:paraId="46683E9E" w14:textId="77777777" w:rsidR="00E3161C" w:rsidRPr="00574787" w:rsidRDefault="00E3161C" w:rsidP="00E3161C">
            <w:pPr>
              <w:autoSpaceDN/>
              <w:jc w:val="right"/>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€ 15</w:t>
            </w:r>
          </w:p>
        </w:tc>
        <w:tc>
          <w:tcPr>
            <w:tcW w:w="1440" w:type="dxa"/>
            <w:tcBorders>
              <w:top w:val="nil"/>
              <w:left w:val="single" w:sz="8" w:space="0" w:color="auto"/>
              <w:bottom w:val="nil"/>
              <w:right w:val="single" w:sz="8" w:space="0" w:color="auto"/>
            </w:tcBorders>
            <w:shd w:val="clear" w:color="auto" w:fill="auto"/>
            <w:noWrap/>
            <w:vAlign w:val="bottom"/>
            <w:hideMark/>
          </w:tcPr>
          <w:p w14:paraId="28370034"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r>
      <w:tr w:rsidR="00E3161C" w:rsidRPr="00574787" w14:paraId="288B4854" w14:textId="77777777" w:rsidTr="00E3161C">
        <w:trPr>
          <w:trHeight w:val="270"/>
        </w:trPr>
        <w:tc>
          <w:tcPr>
            <w:tcW w:w="2592" w:type="dxa"/>
            <w:tcBorders>
              <w:top w:val="nil"/>
              <w:left w:val="single" w:sz="8" w:space="0" w:color="auto"/>
              <w:bottom w:val="single" w:sz="8" w:space="0" w:color="auto"/>
              <w:right w:val="nil"/>
            </w:tcBorders>
            <w:shd w:val="clear" w:color="auto" w:fill="auto"/>
            <w:noWrap/>
            <w:vAlign w:val="bottom"/>
            <w:hideMark/>
          </w:tcPr>
          <w:p w14:paraId="2B7B01CB"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3744" w:type="dxa"/>
            <w:tcBorders>
              <w:top w:val="nil"/>
              <w:left w:val="single" w:sz="4" w:space="0" w:color="auto"/>
              <w:bottom w:val="single" w:sz="8" w:space="0" w:color="auto"/>
              <w:right w:val="nil"/>
            </w:tcBorders>
            <w:shd w:val="clear" w:color="auto" w:fill="auto"/>
            <w:vAlign w:val="bottom"/>
            <w:hideMark/>
          </w:tcPr>
          <w:p w14:paraId="2900A283"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1584" w:type="dxa"/>
            <w:tcBorders>
              <w:top w:val="nil"/>
              <w:left w:val="single" w:sz="4" w:space="0" w:color="auto"/>
              <w:bottom w:val="single" w:sz="8" w:space="0" w:color="auto"/>
              <w:right w:val="nil"/>
            </w:tcBorders>
            <w:shd w:val="clear" w:color="auto" w:fill="auto"/>
            <w:noWrap/>
            <w:vAlign w:val="bottom"/>
            <w:hideMark/>
          </w:tcPr>
          <w:p w14:paraId="1867464C"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1440" w:type="dxa"/>
            <w:tcBorders>
              <w:top w:val="nil"/>
              <w:left w:val="single" w:sz="8" w:space="0" w:color="auto"/>
              <w:bottom w:val="single" w:sz="8" w:space="0" w:color="auto"/>
              <w:right w:val="single" w:sz="8" w:space="0" w:color="auto"/>
            </w:tcBorders>
            <w:shd w:val="clear" w:color="000000" w:fill="BFBFBF"/>
            <w:noWrap/>
            <w:vAlign w:val="bottom"/>
            <w:hideMark/>
          </w:tcPr>
          <w:p w14:paraId="4D0088C2" w14:textId="77777777" w:rsidR="00E3161C" w:rsidRPr="00574787" w:rsidRDefault="00E3161C" w:rsidP="00E3161C">
            <w:pPr>
              <w:autoSpaceDN/>
              <w:jc w:val="right"/>
              <w:textAlignment w:val="auto"/>
              <w:rPr>
                <w:rFonts w:asciiTheme="minorHAnsi" w:hAnsiTheme="minorHAnsi" w:cstheme="minorHAnsi"/>
                <w:b/>
                <w:bCs/>
                <w:sz w:val="24"/>
                <w:szCs w:val="24"/>
                <w:lang w:val="nl-NL" w:eastAsia="zh-CN" w:bidi="he-IL"/>
              </w:rPr>
            </w:pPr>
            <w:r w:rsidRPr="00574787">
              <w:rPr>
                <w:rFonts w:asciiTheme="minorHAnsi" w:hAnsiTheme="minorHAnsi" w:cstheme="minorHAnsi"/>
                <w:b/>
                <w:bCs/>
                <w:sz w:val="24"/>
                <w:szCs w:val="24"/>
                <w:lang w:val="nl-NL" w:eastAsia="zh-CN" w:bidi="he-IL"/>
              </w:rPr>
              <w:t>€ 155</w:t>
            </w:r>
          </w:p>
        </w:tc>
      </w:tr>
      <w:tr w:rsidR="00E3161C" w:rsidRPr="00574787" w14:paraId="5BDB2742" w14:textId="77777777" w:rsidTr="00E3161C">
        <w:trPr>
          <w:trHeight w:val="255"/>
        </w:trPr>
        <w:tc>
          <w:tcPr>
            <w:tcW w:w="2592" w:type="dxa"/>
            <w:tcBorders>
              <w:top w:val="nil"/>
              <w:left w:val="single" w:sz="8" w:space="0" w:color="auto"/>
              <w:bottom w:val="nil"/>
              <w:right w:val="nil"/>
            </w:tcBorders>
            <w:shd w:val="clear" w:color="auto" w:fill="auto"/>
            <w:noWrap/>
            <w:vAlign w:val="bottom"/>
            <w:hideMark/>
          </w:tcPr>
          <w:p w14:paraId="02628DCB"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Retreatment</w:t>
            </w:r>
          </w:p>
        </w:tc>
        <w:tc>
          <w:tcPr>
            <w:tcW w:w="3744" w:type="dxa"/>
            <w:tcBorders>
              <w:top w:val="nil"/>
              <w:left w:val="single" w:sz="4" w:space="0" w:color="auto"/>
              <w:bottom w:val="single" w:sz="4" w:space="0" w:color="auto"/>
              <w:right w:val="nil"/>
            </w:tcBorders>
            <w:shd w:val="clear" w:color="auto" w:fill="auto"/>
            <w:vAlign w:val="bottom"/>
            <w:hideMark/>
          </w:tcPr>
          <w:p w14:paraId="19E65EF8"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Retreatment</w:t>
            </w:r>
          </w:p>
        </w:tc>
        <w:tc>
          <w:tcPr>
            <w:tcW w:w="1584" w:type="dxa"/>
            <w:tcBorders>
              <w:top w:val="nil"/>
              <w:left w:val="single" w:sz="4" w:space="0" w:color="auto"/>
              <w:bottom w:val="single" w:sz="4" w:space="0" w:color="auto"/>
              <w:right w:val="nil"/>
            </w:tcBorders>
            <w:shd w:val="clear" w:color="auto" w:fill="auto"/>
            <w:noWrap/>
            <w:vAlign w:val="bottom"/>
            <w:hideMark/>
          </w:tcPr>
          <w:p w14:paraId="35D608BE" w14:textId="77777777" w:rsidR="00E3161C" w:rsidRPr="00574787" w:rsidRDefault="00E3161C" w:rsidP="00E3161C">
            <w:pPr>
              <w:autoSpaceDN/>
              <w:jc w:val="right"/>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€ 25</w:t>
            </w:r>
          </w:p>
        </w:tc>
        <w:tc>
          <w:tcPr>
            <w:tcW w:w="1440" w:type="dxa"/>
            <w:tcBorders>
              <w:top w:val="nil"/>
              <w:left w:val="single" w:sz="8" w:space="0" w:color="auto"/>
              <w:bottom w:val="nil"/>
              <w:right w:val="single" w:sz="8" w:space="0" w:color="auto"/>
            </w:tcBorders>
            <w:shd w:val="clear" w:color="auto" w:fill="auto"/>
            <w:noWrap/>
            <w:vAlign w:val="bottom"/>
            <w:hideMark/>
          </w:tcPr>
          <w:p w14:paraId="6F1A37CA"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r>
      <w:tr w:rsidR="00E3161C" w:rsidRPr="00574787" w14:paraId="580D3513" w14:textId="77777777" w:rsidTr="00E3161C">
        <w:trPr>
          <w:trHeight w:val="255"/>
        </w:trPr>
        <w:tc>
          <w:tcPr>
            <w:tcW w:w="2592" w:type="dxa"/>
            <w:tcBorders>
              <w:top w:val="nil"/>
              <w:left w:val="single" w:sz="8" w:space="0" w:color="auto"/>
              <w:bottom w:val="nil"/>
              <w:right w:val="nil"/>
            </w:tcBorders>
            <w:shd w:val="clear" w:color="auto" w:fill="auto"/>
            <w:noWrap/>
            <w:vAlign w:val="bottom"/>
            <w:hideMark/>
          </w:tcPr>
          <w:p w14:paraId="017DF7F5"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3744" w:type="dxa"/>
            <w:tcBorders>
              <w:top w:val="nil"/>
              <w:left w:val="single" w:sz="4" w:space="0" w:color="auto"/>
              <w:bottom w:val="single" w:sz="4" w:space="0" w:color="auto"/>
              <w:right w:val="nil"/>
            </w:tcBorders>
            <w:shd w:val="clear" w:color="auto" w:fill="auto"/>
            <w:vAlign w:val="bottom"/>
            <w:hideMark/>
          </w:tcPr>
          <w:p w14:paraId="589E1179"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Modified Ranking Scale</w:t>
            </w:r>
          </w:p>
        </w:tc>
        <w:tc>
          <w:tcPr>
            <w:tcW w:w="1584" w:type="dxa"/>
            <w:tcBorders>
              <w:top w:val="nil"/>
              <w:left w:val="single" w:sz="4" w:space="0" w:color="auto"/>
              <w:bottom w:val="single" w:sz="4" w:space="0" w:color="auto"/>
              <w:right w:val="nil"/>
            </w:tcBorders>
            <w:shd w:val="clear" w:color="auto" w:fill="auto"/>
            <w:noWrap/>
            <w:vAlign w:val="bottom"/>
            <w:hideMark/>
          </w:tcPr>
          <w:p w14:paraId="431133E3" w14:textId="77777777" w:rsidR="00E3161C" w:rsidRPr="00574787" w:rsidRDefault="00E3161C" w:rsidP="00E3161C">
            <w:pPr>
              <w:autoSpaceDN/>
              <w:jc w:val="right"/>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€ 25</w:t>
            </w:r>
          </w:p>
        </w:tc>
        <w:tc>
          <w:tcPr>
            <w:tcW w:w="1440" w:type="dxa"/>
            <w:tcBorders>
              <w:top w:val="nil"/>
              <w:left w:val="single" w:sz="8" w:space="0" w:color="auto"/>
              <w:bottom w:val="nil"/>
              <w:right w:val="single" w:sz="8" w:space="0" w:color="auto"/>
            </w:tcBorders>
            <w:shd w:val="clear" w:color="auto" w:fill="auto"/>
            <w:noWrap/>
            <w:vAlign w:val="bottom"/>
            <w:hideMark/>
          </w:tcPr>
          <w:p w14:paraId="0600641C"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r>
      <w:tr w:rsidR="00E3161C" w:rsidRPr="00574787" w14:paraId="2C664A65" w14:textId="77777777" w:rsidTr="00E3161C">
        <w:trPr>
          <w:trHeight w:val="510"/>
        </w:trPr>
        <w:tc>
          <w:tcPr>
            <w:tcW w:w="2592" w:type="dxa"/>
            <w:tcBorders>
              <w:top w:val="nil"/>
              <w:left w:val="single" w:sz="8" w:space="0" w:color="auto"/>
              <w:bottom w:val="nil"/>
              <w:right w:val="nil"/>
            </w:tcBorders>
            <w:shd w:val="clear" w:color="auto" w:fill="auto"/>
            <w:noWrap/>
            <w:vAlign w:val="bottom"/>
            <w:hideMark/>
          </w:tcPr>
          <w:p w14:paraId="0DBA0EDE"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3744" w:type="dxa"/>
            <w:tcBorders>
              <w:top w:val="nil"/>
              <w:left w:val="single" w:sz="4" w:space="0" w:color="auto"/>
              <w:bottom w:val="single" w:sz="4" w:space="0" w:color="auto"/>
              <w:right w:val="nil"/>
            </w:tcBorders>
            <w:shd w:val="clear" w:color="auto" w:fill="auto"/>
            <w:vAlign w:val="bottom"/>
            <w:hideMark/>
          </w:tcPr>
          <w:p w14:paraId="35D922E1" w14:textId="77777777" w:rsidR="00E3161C" w:rsidRPr="0078557D" w:rsidRDefault="00E3161C" w:rsidP="00E3161C">
            <w:pPr>
              <w:autoSpaceDN/>
              <w:textAlignment w:val="auto"/>
              <w:rPr>
                <w:rFonts w:asciiTheme="minorHAnsi" w:hAnsiTheme="minorHAnsi" w:cstheme="minorHAnsi"/>
                <w:sz w:val="24"/>
                <w:szCs w:val="24"/>
                <w:lang w:val="en-US" w:eastAsia="zh-CN" w:bidi="he-IL"/>
              </w:rPr>
            </w:pPr>
            <w:r w:rsidRPr="0078557D">
              <w:rPr>
                <w:rFonts w:asciiTheme="minorHAnsi" w:hAnsiTheme="minorHAnsi" w:cstheme="minorHAnsi"/>
                <w:sz w:val="24"/>
                <w:szCs w:val="24"/>
                <w:lang w:val="en-US" w:eastAsia="zh-CN" w:bidi="he-IL"/>
              </w:rPr>
              <w:t>Aneurysm Ancillary and Adjunctive Devices</w:t>
            </w:r>
          </w:p>
        </w:tc>
        <w:tc>
          <w:tcPr>
            <w:tcW w:w="1584" w:type="dxa"/>
            <w:tcBorders>
              <w:top w:val="nil"/>
              <w:left w:val="single" w:sz="4" w:space="0" w:color="auto"/>
              <w:bottom w:val="single" w:sz="4" w:space="0" w:color="auto"/>
              <w:right w:val="nil"/>
            </w:tcBorders>
            <w:shd w:val="clear" w:color="auto" w:fill="auto"/>
            <w:noWrap/>
            <w:vAlign w:val="bottom"/>
            <w:hideMark/>
          </w:tcPr>
          <w:p w14:paraId="661BEF79" w14:textId="77777777" w:rsidR="00E3161C" w:rsidRPr="00574787" w:rsidRDefault="00E3161C" w:rsidP="00E3161C">
            <w:pPr>
              <w:autoSpaceDN/>
              <w:jc w:val="right"/>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€ 25</w:t>
            </w:r>
          </w:p>
        </w:tc>
        <w:tc>
          <w:tcPr>
            <w:tcW w:w="1440" w:type="dxa"/>
            <w:tcBorders>
              <w:top w:val="nil"/>
              <w:left w:val="single" w:sz="8" w:space="0" w:color="auto"/>
              <w:bottom w:val="nil"/>
              <w:right w:val="single" w:sz="8" w:space="0" w:color="auto"/>
            </w:tcBorders>
            <w:shd w:val="clear" w:color="auto" w:fill="auto"/>
            <w:noWrap/>
            <w:vAlign w:val="bottom"/>
            <w:hideMark/>
          </w:tcPr>
          <w:p w14:paraId="58BED7B6"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r>
      <w:tr w:rsidR="00E3161C" w:rsidRPr="00574787" w14:paraId="0362B671" w14:textId="77777777" w:rsidTr="00E3161C">
        <w:trPr>
          <w:trHeight w:val="255"/>
        </w:trPr>
        <w:tc>
          <w:tcPr>
            <w:tcW w:w="2592" w:type="dxa"/>
            <w:tcBorders>
              <w:top w:val="nil"/>
              <w:left w:val="single" w:sz="8" w:space="0" w:color="auto"/>
              <w:bottom w:val="nil"/>
              <w:right w:val="nil"/>
            </w:tcBorders>
            <w:shd w:val="clear" w:color="auto" w:fill="auto"/>
            <w:noWrap/>
            <w:vAlign w:val="bottom"/>
            <w:hideMark/>
          </w:tcPr>
          <w:p w14:paraId="6B40C008"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3744" w:type="dxa"/>
            <w:tcBorders>
              <w:top w:val="nil"/>
              <w:left w:val="single" w:sz="4" w:space="0" w:color="auto"/>
              <w:bottom w:val="single" w:sz="4" w:space="0" w:color="auto"/>
              <w:right w:val="nil"/>
            </w:tcBorders>
            <w:shd w:val="clear" w:color="auto" w:fill="auto"/>
            <w:vAlign w:val="bottom"/>
            <w:hideMark/>
          </w:tcPr>
          <w:p w14:paraId="2E13EDB7"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Aneurysm Study Device</w:t>
            </w:r>
          </w:p>
        </w:tc>
        <w:tc>
          <w:tcPr>
            <w:tcW w:w="1584" w:type="dxa"/>
            <w:tcBorders>
              <w:top w:val="nil"/>
              <w:left w:val="single" w:sz="4" w:space="0" w:color="auto"/>
              <w:bottom w:val="single" w:sz="4" w:space="0" w:color="auto"/>
              <w:right w:val="nil"/>
            </w:tcBorders>
            <w:shd w:val="clear" w:color="auto" w:fill="auto"/>
            <w:noWrap/>
            <w:vAlign w:val="bottom"/>
            <w:hideMark/>
          </w:tcPr>
          <w:p w14:paraId="4D93543B" w14:textId="77777777" w:rsidR="00E3161C" w:rsidRPr="00574787" w:rsidRDefault="00E3161C" w:rsidP="00E3161C">
            <w:pPr>
              <w:autoSpaceDN/>
              <w:jc w:val="right"/>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€ 25</w:t>
            </w:r>
          </w:p>
        </w:tc>
        <w:tc>
          <w:tcPr>
            <w:tcW w:w="1440" w:type="dxa"/>
            <w:tcBorders>
              <w:top w:val="nil"/>
              <w:left w:val="single" w:sz="8" w:space="0" w:color="auto"/>
              <w:bottom w:val="nil"/>
              <w:right w:val="single" w:sz="8" w:space="0" w:color="auto"/>
            </w:tcBorders>
            <w:shd w:val="clear" w:color="auto" w:fill="auto"/>
            <w:noWrap/>
            <w:vAlign w:val="bottom"/>
            <w:hideMark/>
          </w:tcPr>
          <w:p w14:paraId="2813319A"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r>
      <w:tr w:rsidR="00E3161C" w:rsidRPr="00574787" w14:paraId="05A7BE68" w14:textId="77777777" w:rsidTr="00E3161C">
        <w:trPr>
          <w:trHeight w:val="765"/>
        </w:trPr>
        <w:tc>
          <w:tcPr>
            <w:tcW w:w="2592" w:type="dxa"/>
            <w:tcBorders>
              <w:top w:val="nil"/>
              <w:left w:val="single" w:sz="8" w:space="0" w:color="auto"/>
              <w:bottom w:val="nil"/>
              <w:right w:val="nil"/>
            </w:tcBorders>
            <w:shd w:val="clear" w:color="auto" w:fill="auto"/>
            <w:noWrap/>
            <w:vAlign w:val="bottom"/>
            <w:hideMark/>
          </w:tcPr>
          <w:p w14:paraId="7CFDCA30"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3744" w:type="dxa"/>
            <w:tcBorders>
              <w:top w:val="nil"/>
              <w:left w:val="single" w:sz="4" w:space="0" w:color="auto"/>
              <w:bottom w:val="single" w:sz="4" w:space="0" w:color="auto"/>
              <w:right w:val="nil"/>
            </w:tcBorders>
            <w:shd w:val="clear" w:color="auto" w:fill="auto"/>
            <w:vAlign w:val="bottom"/>
            <w:hideMark/>
          </w:tcPr>
          <w:p w14:paraId="2F429C08" w14:textId="77777777" w:rsidR="00E3161C" w:rsidRPr="0078557D" w:rsidRDefault="00E3161C" w:rsidP="00E3161C">
            <w:pPr>
              <w:autoSpaceDN/>
              <w:textAlignment w:val="auto"/>
              <w:rPr>
                <w:rFonts w:asciiTheme="minorHAnsi" w:hAnsiTheme="minorHAnsi" w:cstheme="minorHAnsi"/>
                <w:sz w:val="24"/>
                <w:szCs w:val="24"/>
                <w:lang w:val="en-US" w:eastAsia="zh-CN" w:bidi="he-IL"/>
              </w:rPr>
            </w:pPr>
            <w:r w:rsidRPr="0078557D">
              <w:rPr>
                <w:rFonts w:asciiTheme="minorHAnsi" w:hAnsiTheme="minorHAnsi" w:cstheme="minorHAnsi"/>
                <w:sz w:val="24"/>
                <w:szCs w:val="24"/>
                <w:lang w:val="en-US" w:eastAsia="zh-CN" w:bidi="he-IL"/>
              </w:rPr>
              <w:t>Aneurysm Retreatment Imaging (including submission to core lab)</w:t>
            </w:r>
          </w:p>
        </w:tc>
        <w:tc>
          <w:tcPr>
            <w:tcW w:w="1584" w:type="dxa"/>
            <w:tcBorders>
              <w:top w:val="nil"/>
              <w:left w:val="single" w:sz="4" w:space="0" w:color="auto"/>
              <w:bottom w:val="single" w:sz="4" w:space="0" w:color="auto"/>
              <w:right w:val="nil"/>
            </w:tcBorders>
            <w:shd w:val="clear" w:color="auto" w:fill="auto"/>
            <w:noWrap/>
            <w:vAlign w:val="bottom"/>
            <w:hideMark/>
          </w:tcPr>
          <w:p w14:paraId="2968BDD8" w14:textId="77777777" w:rsidR="00E3161C" w:rsidRPr="00574787" w:rsidRDefault="00E3161C" w:rsidP="00E3161C">
            <w:pPr>
              <w:autoSpaceDN/>
              <w:jc w:val="right"/>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€ 110</w:t>
            </w:r>
          </w:p>
        </w:tc>
        <w:tc>
          <w:tcPr>
            <w:tcW w:w="1440" w:type="dxa"/>
            <w:tcBorders>
              <w:top w:val="nil"/>
              <w:left w:val="single" w:sz="8" w:space="0" w:color="auto"/>
              <w:bottom w:val="nil"/>
              <w:right w:val="single" w:sz="8" w:space="0" w:color="auto"/>
            </w:tcBorders>
            <w:shd w:val="clear" w:color="auto" w:fill="auto"/>
            <w:noWrap/>
            <w:vAlign w:val="bottom"/>
            <w:hideMark/>
          </w:tcPr>
          <w:p w14:paraId="3247C044"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r>
      <w:tr w:rsidR="00E3161C" w:rsidRPr="00574787" w14:paraId="773434D7" w14:textId="77777777" w:rsidTr="00E3161C">
        <w:trPr>
          <w:trHeight w:val="255"/>
        </w:trPr>
        <w:tc>
          <w:tcPr>
            <w:tcW w:w="2592" w:type="dxa"/>
            <w:tcBorders>
              <w:top w:val="nil"/>
              <w:left w:val="single" w:sz="8" w:space="0" w:color="auto"/>
              <w:bottom w:val="nil"/>
              <w:right w:val="nil"/>
            </w:tcBorders>
            <w:shd w:val="clear" w:color="auto" w:fill="auto"/>
            <w:noWrap/>
            <w:vAlign w:val="bottom"/>
            <w:hideMark/>
          </w:tcPr>
          <w:p w14:paraId="0F405D1F"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3744" w:type="dxa"/>
            <w:tcBorders>
              <w:top w:val="nil"/>
              <w:left w:val="single" w:sz="4" w:space="0" w:color="auto"/>
              <w:bottom w:val="single" w:sz="4" w:space="0" w:color="auto"/>
              <w:right w:val="nil"/>
            </w:tcBorders>
            <w:shd w:val="clear" w:color="auto" w:fill="auto"/>
            <w:vAlign w:val="bottom"/>
            <w:hideMark/>
          </w:tcPr>
          <w:p w14:paraId="334130B9"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xml:space="preserve">Antiplatelet Medications </w:t>
            </w:r>
          </w:p>
        </w:tc>
        <w:tc>
          <w:tcPr>
            <w:tcW w:w="1584" w:type="dxa"/>
            <w:tcBorders>
              <w:top w:val="nil"/>
              <w:left w:val="single" w:sz="4" w:space="0" w:color="auto"/>
              <w:bottom w:val="single" w:sz="4" w:space="0" w:color="auto"/>
              <w:right w:val="nil"/>
            </w:tcBorders>
            <w:shd w:val="clear" w:color="auto" w:fill="auto"/>
            <w:noWrap/>
            <w:vAlign w:val="bottom"/>
            <w:hideMark/>
          </w:tcPr>
          <w:p w14:paraId="66F70777" w14:textId="77777777" w:rsidR="00E3161C" w:rsidRPr="00574787" w:rsidRDefault="00E3161C" w:rsidP="00E3161C">
            <w:pPr>
              <w:autoSpaceDN/>
              <w:jc w:val="right"/>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€ 25</w:t>
            </w:r>
          </w:p>
        </w:tc>
        <w:tc>
          <w:tcPr>
            <w:tcW w:w="1440" w:type="dxa"/>
            <w:tcBorders>
              <w:top w:val="nil"/>
              <w:left w:val="single" w:sz="8" w:space="0" w:color="auto"/>
              <w:bottom w:val="nil"/>
              <w:right w:val="single" w:sz="8" w:space="0" w:color="auto"/>
            </w:tcBorders>
            <w:shd w:val="clear" w:color="auto" w:fill="auto"/>
            <w:noWrap/>
            <w:vAlign w:val="bottom"/>
            <w:hideMark/>
          </w:tcPr>
          <w:p w14:paraId="2DE64D67"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r>
      <w:tr w:rsidR="00E3161C" w:rsidRPr="00574787" w14:paraId="480D4C0E" w14:textId="77777777" w:rsidTr="00E3161C">
        <w:trPr>
          <w:trHeight w:val="270"/>
        </w:trPr>
        <w:tc>
          <w:tcPr>
            <w:tcW w:w="2592" w:type="dxa"/>
            <w:tcBorders>
              <w:top w:val="nil"/>
              <w:left w:val="single" w:sz="8" w:space="0" w:color="auto"/>
              <w:bottom w:val="single" w:sz="8" w:space="0" w:color="auto"/>
              <w:right w:val="nil"/>
            </w:tcBorders>
            <w:shd w:val="clear" w:color="auto" w:fill="auto"/>
            <w:noWrap/>
            <w:vAlign w:val="bottom"/>
            <w:hideMark/>
          </w:tcPr>
          <w:p w14:paraId="28DC26CD"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3744" w:type="dxa"/>
            <w:tcBorders>
              <w:top w:val="nil"/>
              <w:left w:val="single" w:sz="4" w:space="0" w:color="auto"/>
              <w:bottom w:val="single" w:sz="8" w:space="0" w:color="auto"/>
              <w:right w:val="nil"/>
            </w:tcBorders>
            <w:shd w:val="clear" w:color="auto" w:fill="auto"/>
            <w:vAlign w:val="bottom"/>
            <w:hideMark/>
          </w:tcPr>
          <w:p w14:paraId="20C94258"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1584" w:type="dxa"/>
            <w:tcBorders>
              <w:top w:val="nil"/>
              <w:left w:val="single" w:sz="4" w:space="0" w:color="auto"/>
              <w:bottom w:val="single" w:sz="8" w:space="0" w:color="auto"/>
              <w:right w:val="nil"/>
            </w:tcBorders>
            <w:shd w:val="clear" w:color="auto" w:fill="auto"/>
            <w:noWrap/>
            <w:vAlign w:val="bottom"/>
            <w:hideMark/>
          </w:tcPr>
          <w:p w14:paraId="6402E276"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1440" w:type="dxa"/>
            <w:tcBorders>
              <w:top w:val="nil"/>
              <w:left w:val="single" w:sz="8" w:space="0" w:color="auto"/>
              <w:bottom w:val="single" w:sz="8" w:space="0" w:color="auto"/>
              <w:right w:val="single" w:sz="8" w:space="0" w:color="auto"/>
            </w:tcBorders>
            <w:shd w:val="clear" w:color="000000" w:fill="BFBFBF"/>
            <w:noWrap/>
            <w:vAlign w:val="bottom"/>
            <w:hideMark/>
          </w:tcPr>
          <w:p w14:paraId="5DB6C76B" w14:textId="77777777" w:rsidR="00E3161C" w:rsidRPr="00574787" w:rsidRDefault="00E3161C" w:rsidP="00E3161C">
            <w:pPr>
              <w:autoSpaceDN/>
              <w:jc w:val="right"/>
              <w:textAlignment w:val="auto"/>
              <w:rPr>
                <w:rFonts w:asciiTheme="minorHAnsi" w:hAnsiTheme="minorHAnsi" w:cstheme="minorHAnsi"/>
                <w:b/>
                <w:bCs/>
                <w:sz w:val="24"/>
                <w:szCs w:val="24"/>
                <w:lang w:val="nl-NL" w:eastAsia="zh-CN" w:bidi="he-IL"/>
              </w:rPr>
            </w:pPr>
            <w:r w:rsidRPr="00574787">
              <w:rPr>
                <w:rFonts w:asciiTheme="minorHAnsi" w:hAnsiTheme="minorHAnsi" w:cstheme="minorHAnsi"/>
                <w:b/>
                <w:bCs/>
                <w:sz w:val="24"/>
                <w:szCs w:val="24"/>
                <w:lang w:val="nl-NL" w:eastAsia="zh-CN" w:bidi="he-IL"/>
              </w:rPr>
              <w:t>€ 235</w:t>
            </w:r>
          </w:p>
        </w:tc>
      </w:tr>
      <w:tr w:rsidR="00E3161C" w:rsidRPr="00574787" w14:paraId="109CC79C" w14:textId="77777777" w:rsidTr="00E3161C">
        <w:trPr>
          <w:trHeight w:val="510"/>
        </w:trPr>
        <w:tc>
          <w:tcPr>
            <w:tcW w:w="2592" w:type="dxa"/>
            <w:tcBorders>
              <w:top w:val="nil"/>
              <w:left w:val="single" w:sz="8" w:space="0" w:color="auto"/>
              <w:bottom w:val="nil"/>
              <w:right w:val="nil"/>
            </w:tcBorders>
            <w:shd w:val="clear" w:color="auto" w:fill="auto"/>
            <w:noWrap/>
            <w:vAlign w:val="bottom"/>
            <w:hideMark/>
          </w:tcPr>
          <w:p w14:paraId="412B9C6A" w14:textId="77777777" w:rsidR="00E3161C" w:rsidRPr="0078557D" w:rsidRDefault="00E3161C" w:rsidP="00E3161C">
            <w:pPr>
              <w:autoSpaceDN/>
              <w:textAlignment w:val="auto"/>
              <w:rPr>
                <w:rFonts w:asciiTheme="minorHAnsi" w:hAnsiTheme="minorHAnsi" w:cstheme="minorHAnsi"/>
                <w:sz w:val="24"/>
                <w:szCs w:val="24"/>
                <w:lang w:val="en-US" w:eastAsia="zh-CN" w:bidi="he-IL"/>
              </w:rPr>
            </w:pPr>
            <w:r w:rsidRPr="0078557D">
              <w:rPr>
                <w:rFonts w:asciiTheme="minorHAnsi" w:hAnsiTheme="minorHAnsi" w:cstheme="minorHAnsi"/>
                <w:sz w:val="24"/>
                <w:szCs w:val="24"/>
                <w:lang w:val="en-US" w:eastAsia="zh-CN" w:bidi="he-IL"/>
              </w:rPr>
              <w:t>Adverse Event Form including updates</w:t>
            </w:r>
          </w:p>
        </w:tc>
        <w:tc>
          <w:tcPr>
            <w:tcW w:w="3744" w:type="dxa"/>
            <w:tcBorders>
              <w:top w:val="nil"/>
              <w:left w:val="single" w:sz="4" w:space="0" w:color="auto"/>
              <w:bottom w:val="single" w:sz="4" w:space="0" w:color="auto"/>
              <w:right w:val="nil"/>
            </w:tcBorders>
            <w:shd w:val="clear" w:color="auto" w:fill="auto"/>
            <w:vAlign w:val="bottom"/>
            <w:hideMark/>
          </w:tcPr>
          <w:p w14:paraId="411C547E" w14:textId="77777777" w:rsidR="00E3161C" w:rsidRPr="0078557D" w:rsidRDefault="00E3161C" w:rsidP="00E3161C">
            <w:pPr>
              <w:autoSpaceDN/>
              <w:textAlignment w:val="auto"/>
              <w:rPr>
                <w:rFonts w:asciiTheme="minorHAnsi" w:hAnsiTheme="minorHAnsi" w:cstheme="minorHAnsi"/>
                <w:sz w:val="24"/>
                <w:szCs w:val="24"/>
                <w:lang w:val="en-US" w:eastAsia="zh-CN" w:bidi="he-IL"/>
              </w:rPr>
            </w:pPr>
            <w:r w:rsidRPr="0078557D">
              <w:rPr>
                <w:rFonts w:asciiTheme="minorHAnsi" w:hAnsiTheme="minorHAnsi" w:cstheme="minorHAnsi"/>
                <w:sz w:val="24"/>
                <w:szCs w:val="24"/>
                <w:lang w:val="en-US" w:eastAsia="zh-CN" w:bidi="he-IL"/>
              </w:rPr>
              <w:t>Adverse Event Form including updates</w:t>
            </w:r>
          </w:p>
        </w:tc>
        <w:tc>
          <w:tcPr>
            <w:tcW w:w="1584" w:type="dxa"/>
            <w:tcBorders>
              <w:top w:val="nil"/>
              <w:left w:val="single" w:sz="4" w:space="0" w:color="auto"/>
              <w:bottom w:val="single" w:sz="4" w:space="0" w:color="auto"/>
              <w:right w:val="nil"/>
            </w:tcBorders>
            <w:shd w:val="clear" w:color="auto" w:fill="auto"/>
            <w:noWrap/>
            <w:vAlign w:val="bottom"/>
            <w:hideMark/>
          </w:tcPr>
          <w:p w14:paraId="76E23246" w14:textId="77777777" w:rsidR="00E3161C" w:rsidRPr="00574787" w:rsidRDefault="00E3161C" w:rsidP="00E3161C">
            <w:pPr>
              <w:autoSpaceDN/>
              <w:jc w:val="right"/>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€ 135</w:t>
            </w:r>
          </w:p>
        </w:tc>
        <w:tc>
          <w:tcPr>
            <w:tcW w:w="1440" w:type="dxa"/>
            <w:tcBorders>
              <w:top w:val="nil"/>
              <w:left w:val="single" w:sz="8" w:space="0" w:color="auto"/>
              <w:bottom w:val="nil"/>
              <w:right w:val="single" w:sz="8" w:space="0" w:color="auto"/>
            </w:tcBorders>
            <w:shd w:val="clear" w:color="auto" w:fill="auto"/>
            <w:noWrap/>
            <w:vAlign w:val="bottom"/>
            <w:hideMark/>
          </w:tcPr>
          <w:p w14:paraId="5EAF92BA"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r>
      <w:tr w:rsidR="00E3161C" w:rsidRPr="00574787" w14:paraId="2EBA9BF9" w14:textId="77777777" w:rsidTr="00E3161C">
        <w:trPr>
          <w:trHeight w:val="270"/>
        </w:trPr>
        <w:tc>
          <w:tcPr>
            <w:tcW w:w="2592" w:type="dxa"/>
            <w:tcBorders>
              <w:top w:val="nil"/>
              <w:left w:val="single" w:sz="8" w:space="0" w:color="auto"/>
              <w:bottom w:val="single" w:sz="8" w:space="0" w:color="auto"/>
              <w:right w:val="nil"/>
            </w:tcBorders>
            <w:shd w:val="clear" w:color="auto" w:fill="auto"/>
            <w:noWrap/>
            <w:vAlign w:val="bottom"/>
            <w:hideMark/>
          </w:tcPr>
          <w:p w14:paraId="69A25D92"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3744" w:type="dxa"/>
            <w:tcBorders>
              <w:top w:val="nil"/>
              <w:left w:val="single" w:sz="4" w:space="0" w:color="auto"/>
              <w:bottom w:val="single" w:sz="8" w:space="0" w:color="auto"/>
              <w:right w:val="nil"/>
            </w:tcBorders>
            <w:shd w:val="clear" w:color="auto" w:fill="auto"/>
            <w:vAlign w:val="bottom"/>
            <w:hideMark/>
          </w:tcPr>
          <w:p w14:paraId="14ECA932"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1584" w:type="dxa"/>
            <w:tcBorders>
              <w:top w:val="nil"/>
              <w:left w:val="single" w:sz="4" w:space="0" w:color="auto"/>
              <w:bottom w:val="single" w:sz="8" w:space="0" w:color="auto"/>
              <w:right w:val="nil"/>
            </w:tcBorders>
            <w:shd w:val="clear" w:color="auto" w:fill="auto"/>
            <w:noWrap/>
            <w:vAlign w:val="bottom"/>
            <w:hideMark/>
          </w:tcPr>
          <w:p w14:paraId="5623A001"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1440" w:type="dxa"/>
            <w:tcBorders>
              <w:top w:val="nil"/>
              <w:left w:val="single" w:sz="8" w:space="0" w:color="auto"/>
              <w:bottom w:val="single" w:sz="8" w:space="0" w:color="auto"/>
              <w:right w:val="single" w:sz="8" w:space="0" w:color="auto"/>
            </w:tcBorders>
            <w:shd w:val="clear" w:color="000000" w:fill="BFBFBF"/>
            <w:noWrap/>
            <w:vAlign w:val="bottom"/>
            <w:hideMark/>
          </w:tcPr>
          <w:p w14:paraId="2FBE3316" w14:textId="77777777" w:rsidR="00E3161C" w:rsidRPr="00574787" w:rsidRDefault="00E3161C" w:rsidP="00E3161C">
            <w:pPr>
              <w:autoSpaceDN/>
              <w:jc w:val="right"/>
              <w:textAlignment w:val="auto"/>
              <w:rPr>
                <w:rFonts w:asciiTheme="minorHAnsi" w:hAnsiTheme="minorHAnsi" w:cstheme="minorHAnsi"/>
                <w:b/>
                <w:bCs/>
                <w:sz w:val="24"/>
                <w:szCs w:val="24"/>
                <w:lang w:val="nl-NL" w:eastAsia="zh-CN" w:bidi="he-IL"/>
              </w:rPr>
            </w:pPr>
            <w:r w:rsidRPr="00574787">
              <w:rPr>
                <w:rFonts w:asciiTheme="minorHAnsi" w:hAnsiTheme="minorHAnsi" w:cstheme="minorHAnsi"/>
                <w:b/>
                <w:bCs/>
                <w:sz w:val="24"/>
                <w:szCs w:val="24"/>
                <w:lang w:val="nl-NL" w:eastAsia="zh-CN" w:bidi="he-IL"/>
              </w:rPr>
              <w:t>€ 135</w:t>
            </w:r>
          </w:p>
        </w:tc>
      </w:tr>
      <w:tr w:rsidR="00E3161C" w:rsidRPr="00574787" w14:paraId="22FF9440" w14:textId="77777777" w:rsidTr="00E3161C">
        <w:trPr>
          <w:trHeight w:val="255"/>
        </w:trPr>
        <w:tc>
          <w:tcPr>
            <w:tcW w:w="2592" w:type="dxa"/>
            <w:tcBorders>
              <w:top w:val="nil"/>
              <w:left w:val="single" w:sz="8" w:space="0" w:color="auto"/>
              <w:bottom w:val="nil"/>
              <w:right w:val="nil"/>
            </w:tcBorders>
            <w:shd w:val="clear" w:color="auto" w:fill="auto"/>
            <w:noWrap/>
            <w:vAlign w:val="bottom"/>
            <w:hideMark/>
          </w:tcPr>
          <w:p w14:paraId="47FE7626"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Device Deficiency Form</w:t>
            </w:r>
          </w:p>
        </w:tc>
        <w:tc>
          <w:tcPr>
            <w:tcW w:w="3744" w:type="dxa"/>
            <w:tcBorders>
              <w:top w:val="nil"/>
              <w:left w:val="single" w:sz="4" w:space="0" w:color="auto"/>
              <w:bottom w:val="single" w:sz="4" w:space="0" w:color="auto"/>
              <w:right w:val="nil"/>
            </w:tcBorders>
            <w:shd w:val="clear" w:color="auto" w:fill="auto"/>
            <w:vAlign w:val="bottom"/>
            <w:hideMark/>
          </w:tcPr>
          <w:p w14:paraId="08076FB7"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Device Deficiency Form</w:t>
            </w:r>
          </w:p>
        </w:tc>
        <w:tc>
          <w:tcPr>
            <w:tcW w:w="1584" w:type="dxa"/>
            <w:tcBorders>
              <w:top w:val="nil"/>
              <w:left w:val="single" w:sz="4" w:space="0" w:color="auto"/>
              <w:bottom w:val="single" w:sz="4" w:space="0" w:color="auto"/>
              <w:right w:val="nil"/>
            </w:tcBorders>
            <w:shd w:val="clear" w:color="auto" w:fill="auto"/>
            <w:noWrap/>
            <w:vAlign w:val="bottom"/>
            <w:hideMark/>
          </w:tcPr>
          <w:p w14:paraId="20558624" w14:textId="77777777" w:rsidR="00E3161C" w:rsidRPr="00574787" w:rsidRDefault="00E3161C" w:rsidP="00E3161C">
            <w:pPr>
              <w:autoSpaceDN/>
              <w:jc w:val="right"/>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€ 25</w:t>
            </w:r>
          </w:p>
        </w:tc>
        <w:tc>
          <w:tcPr>
            <w:tcW w:w="1440" w:type="dxa"/>
            <w:tcBorders>
              <w:top w:val="nil"/>
              <w:left w:val="single" w:sz="8" w:space="0" w:color="auto"/>
              <w:bottom w:val="nil"/>
              <w:right w:val="single" w:sz="8" w:space="0" w:color="auto"/>
            </w:tcBorders>
            <w:shd w:val="clear" w:color="auto" w:fill="auto"/>
            <w:noWrap/>
            <w:vAlign w:val="bottom"/>
            <w:hideMark/>
          </w:tcPr>
          <w:p w14:paraId="0C07D192"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r>
      <w:tr w:rsidR="00E3161C" w:rsidRPr="00574787" w14:paraId="269922D2" w14:textId="77777777" w:rsidTr="00E3161C">
        <w:trPr>
          <w:trHeight w:val="270"/>
        </w:trPr>
        <w:tc>
          <w:tcPr>
            <w:tcW w:w="2592" w:type="dxa"/>
            <w:tcBorders>
              <w:top w:val="nil"/>
              <w:left w:val="single" w:sz="8" w:space="0" w:color="auto"/>
              <w:bottom w:val="single" w:sz="8" w:space="0" w:color="auto"/>
              <w:right w:val="nil"/>
            </w:tcBorders>
            <w:shd w:val="clear" w:color="auto" w:fill="auto"/>
            <w:noWrap/>
            <w:vAlign w:val="bottom"/>
            <w:hideMark/>
          </w:tcPr>
          <w:p w14:paraId="41E7164B"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3744" w:type="dxa"/>
            <w:tcBorders>
              <w:top w:val="nil"/>
              <w:left w:val="single" w:sz="4" w:space="0" w:color="auto"/>
              <w:bottom w:val="single" w:sz="8" w:space="0" w:color="auto"/>
              <w:right w:val="nil"/>
            </w:tcBorders>
            <w:shd w:val="clear" w:color="auto" w:fill="auto"/>
            <w:vAlign w:val="bottom"/>
            <w:hideMark/>
          </w:tcPr>
          <w:p w14:paraId="594F1A2E"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1584" w:type="dxa"/>
            <w:tcBorders>
              <w:top w:val="nil"/>
              <w:left w:val="single" w:sz="4" w:space="0" w:color="auto"/>
              <w:bottom w:val="single" w:sz="8" w:space="0" w:color="auto"/>
              <w:right w:val="nil"/>
            </w:tcBorders>
            <w:shd w:val="clear" w:color="auto" w:fill="auto"/>
            <w:noWrap/>
            <w:vAlign w:val="bottom"/>
            <w:hideMark/>
          </w:tcPr>
          <w:p w14:paraId="4AAC35DF"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1440" w:type="dxa"/>
            <w:tcBorders>
              <w:top w:val="nil"/>
              <w:left w:val="single" w:sz="8" w:space="0" w:color="auto"/>
              <w:bottom w:val="single" w:sz="8" w:space="0" w:color="auto"/>
              <w:right w:val="single" w:sz="8" w:space="0" w:color="auto"/>
            </w:tcBorders>
            <w:shd w:val="clear" w:color="000000" w:fill="BFBFBF"/>
            <w:noWrap/>
            <w:vAlign w:val="bottom"/>
            <w:hideMark/>
          </w:tcPr>
          <w:p w14:paraId="4B9B79B6" w14:textId="77777777" w:rsidR="00E3161C" w:rsidRPr="00574787" w:rsidRDefault="00E3161C" w:rsidP="00E3161C">
            <w:pPr>
              <w:autoSpaceDN/>
              <w:jc w:val="right"/>
              <w:textAlignment w:val="auto"/>
              <w:rPr>
                <w:rFonts w:asciiTheme="minorHAnsi" w:hAnsiTheme="minorHAnsi" w:cstheme="minorHAnsi"/>
                <w:b/>
                <w:bCs/>
                <w:sz w:val="24"/>
                <w:szCs w:val="24"/>
                <w:lang w:val="nl-NL" w:eastAsia="zh-CN" w:bidi="he-IL"/>
              </w:rPr>
            </w:pPr>
            <w:r w:rsidRPr="00574787">
              <w:rPr>
                <w:rFonts w:asciiTheme="minorHAnsi" w:hAnsiTheme="minorHAnsi" w:cstheme="minorHAnsi"/>
                <w:b/>
                <w:bCs/>
                <w:sz w:val="24"/>
                <w:szCs w:val="24"/>
                <w:lang w:val="nl-NL" w:eastAsia="zh-CN" w:bidi="he-IL"/>
              </w:rPr>
              <w:t>€ 25</w:t>
            </w:r>
          </w:p>
        </w:tc>
      </w:tr>
      <w:tr w:rsidR="00E3161C" w:rsidRPr="00574787" w14:paraId="49E4A183" w14:textId="77777777" w:rsidTr="00E3161C">
        <w:trPr>
          <w:trHeight w:val="255"/>
        </w:trPr>
        <w:tc>
          <w:tcPr>
            <w:tcW w:w="2592" w:type="dxa"/>
            <w:tcBorders>
              <w:top w:val="nil"/>
              <w:left w:val="single" w:sz="8" w:space="0" w:color="auto"/>
              <w:bottom w:val="nil"/>
              <w:right w:val="nil"/>
            </w:tcBorders>
            <w:shd w:val="clear" w:color="auto" w:fill="auto"/>
            <w:noWrap/>
            <w:vAlign w:val="bottom"/>
            <w:hideMark/>
          </w:tcPr>
          <w:p w14:paraId="5BD994C0"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xml:space="preserve">Study Exit Form </w:t>
            </w:r>
          </w:p>
        </w:tc>
        <w:tc>
          <w:tcPr>
            <w:tcW w:w="3744" w:type="dxa"/>
            <w:tcBorders>
              <w:top w:val="nil"/>
              <w:left w:val="single" w:sz="4" w:space="0" w:color="auto"/>
              <w:bottom w:val="single" w:sz="4" w:space="0" w:color="auto"/>
              <w:right w:val="nil"/>
            </w:tcBorders>
            <w:shd w:val="clear" w:color="auto" w:fill="auto"/>
            <w:vAlign w:val="bottom"/>
            <w:hideMark/>
          </w:tcPr>
          <w:p w14:paraId="452C6803"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xml:space="preserve">Study Exit Form </w:t>
            </w:r>
          </w:p>
        </w:tc>
        <w:tc>
          <w:tcPr>
            <w:tcW w:w="1584" w:type="dxa"/>
            <w:tcBorders>
              <w:top w:val="nil"/>
              <w:left w:val="single" w:sz="4" w:space="0" w:color="auto"/>
              <w:bottom w:val="single" w:sz="4" w:space="0" w:color="auto"/>
              <w:right w:val="nil"/>
            </w:tcBorders>
            <w:shd w:val="clear" w:color="auto" w:fill="auto"/>
            <w:noWrap/>
            <w:vAlign w:val="bottom"/>
            <w:hideMark/>
          </w:tcPr>
          <w:p w14:paraId="539F01E5" w14:textId="77777777" w:rsidR="00E3161C" w:rsidRPr="00574787" w:rsidRDefault="00E3161C" w:rsidP="00E3161C">
            <w:pPr>
              <w:autoSpaceDN/>
              <w:jc w:val="right"/>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€ 60</w:t>
            </w:r>
          </w:p>
        </w:tc>
        <w:tc>
          <w:tcPr>
            <w:tcW w:w="1440" w:type="dxa"/>
            <w:tcBorders>
              <w:top w:val="nil"/>
              <w:left w:val="single" w:sz="8" w:space="0" w:color="auto"/>
              <w:bottom w:val="nil"/>
              <w:right w:val="single" w:sz="8" w:space="0" w:color="auto"/>
            </w:tcBorders>
            <w:shd w:val="clear" w:color="auto" w:fill="auto"/>
            <w:noWrap/>
            <w:vAlign w:val="bottom"/>
            <w:hideMark/>
          </w:tcPr>
          <w:p w14:paraId="1618A0FC"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r>
      <w:tr w:rsidR="00E3161C" w:rsidRPr="00574787" w14:paraId="68E4C489" w14:textId="77777777" w:rsidTr="00E3161C">
        <w:trPr>
          <w:trHeight w:val="270"/>
        </w:trPr>
        <w:tc>
          <w:tcPr>
            <w:tcW w:w="2592" w:type="dxa"/>
            <w:tcBorders>
              <w:top w:val="nil"/>
              <w:left w:val="single" w:sz="8" w:space="0" w:color="auto"/>
              <w:bottom w:val="single" w:sz="8" w:space="0" w:color="auto"/>
              <w:right w:val="nil"/>
            </w:tcBorders>
            <w:shd w:val="clear" w:color="auto" w:fill="auto"/>
            <w:noWrap/>
            <w:vAlign w:val="bottom"/>
            <w:hideMark/>
          </w:tcPr>
          <w:p w14:paraId="631500BE"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3744" w:type="dxa"/>
            <w:tcBorders>
              <w:top w:val="nil"/>
              <w:left w:val="single" w:sz="4" w:space="0" w:color="auto"/>
              <w:bottom w:val="single" w:sz="8" w:space="0" w:color="auto"/>
              <w:right w:val="single" w:sz="4" w:space="0" w:color="auto"/>
            </w:tcBorders>
            <w:shd w:val="clear" w:color="auto" w:fill="auto"/>
            <w:vAlign w:val="bottom"/>
            <w:hideMark/>
          </w:tcPr>
          <w:p w14:paraId="37CA7747"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1584" w:type="dxa"/>
            <w:tcBorders>
              <w:top w:val="nil"/>
              <w:left w:val="nil"/>
              <w:bottom w:val="single" w:sz="8" w:space="0" w:color="auto"/>
              <w:right w:val="single" w:sz="8" w:space="0" w:color="auto"/>
            </w:tcBorders>
            <w:shd w:val="clear" w:color="auto" w:fill="auto"/>
            <w:noWrap/>
            <w:vAlign w:val="bottom"/>
            <w:hideMark/>
          </w:tcPr>
          <w:p w14:paraId="6D4EBB1A" w14:textId="77777777" w:rsidR="00E3161C" w:rsidRPr="00574787" w:rsidRDefault="00E3161C" w:rsidP="00E3161C">
            <w:pPr>
              <w:autoSpaceDN/>
              <w:textAlignment w:val="auto"/>
              <w:rPr>
                <w:rFonts w:asciiTheme="minorHAnsi" w:hAnsiTheme="minorHAnsi" w:cstheme="minorHAnsi"/>
                <w:sz w:val="24"/>
                <w:szCs w:val="24"/>
                <w:lang w:val="nl-NL" w:eastAsia="zh-CN" w:bidi="he-IL"/>
              </w:rPr>
            </w:pPr>
            <w:r w:rsidRPr="00574787">
              <w:rPr>
                <w:rFonts w:asciiTheme="minorHAnsi" w:hAnsiTheme="minorHAnsi" w:cstheme="minorHAnsi"/>
                <w:sz w:val="24"/>
                <w:szCs w:val="24"/>
                <w:lang w:val="nl-NL" w:eastAsia="zh-CN" w:bidi="he-IL"/>
              </w:rPr>
              <w:t> </w:t>
            </w:r>
          </w:p>
        </w:tc>
        <w:tc>
          <w:tcPr>
            <w:tcW w:w="1440" w:type="dxa"/>
            <w:tcBorders>
              <w:top w:val="nil"/>
              <w:left w:val="nil"/>
              <w:bottom w:val="single" w:sz="8" w:space="0" w:color="auto"/>
              <w:right w:val="single" w:sz="8" w:space="0" w:color="auto"/>
            </w:tcBorders>
            <w:shd w:val="clear" w:color="000000" w:fill="BFBFBF"/>
            <w:noWrap/>
            <w:vAlign w:val="bottom"/>
            <w:hideMark/>
          </w:tcPr>
          <w:p w14:paraId="006CCC43" w14:textId="77777777" w:rsidR="00E3161C" w:rsidRPr="00574787" w:rsidRDefault="00E3161C" w:rsidP="00E3161C">
            <w:pPr>
              <w:autoSpaceDN/>
              <w:jc w:val="right"/>
              <w:textAlignment w:val="auto"/>
              <w:rPr>
                <w:rFonts w:asciiTheme="minorHAnsi" w:hAnsiTheme="minorHAnsi" w:cstheme="minorHAnsi"/>
                <w:b/>
                <w:bCs/>
                <w:sz w:val="24"/>
                <w:szCs w:val="24"/>
                <w:lang w:val="nl-NL" w:eastAsia="zh-CN" w:bidi="he-IL"/>
              </w:rPr>
            </w:pPr>
            <w:r w:rsidRPr="00574787">
              <w:rPr>
                <w:rFonts w:asciiTheme="minorHAnsi" w:hAnsiTheme="minorHAnsi" w:cstheme="minorHAnsi"/>
                <w:b/>
                <w:bCs/>
                <w:sz w:val="24"/>
                <w:szCs w:val="24"/>
                <w:lang w:val="nl-NL" w:eastAsia="zh-CN" w:bidi="he-IL"/>
              </w:rPr>
              <w:t>€ 60</w:t>
            </w:r>
          </w:p>
        </w:tc>
      </w:tr>
    </w:tbl>
    <w:p w14:paraId="7B877648" w14:textId="77777777" w:rsidR="00E3161C" w:rsidRDefault="00E3161C" w:rsidP="00E3161C">
      <w:pPr>
        <w:pStyle w:val="Normale1"/>
        <w:autoSpaceDE w:val="0"/>
        <w:rPr>
          <w:rFonts w:cs="Calibri"/>
          <w:sz w:val="24"/>
          <w:szCs w:val="24"/>
          <w:lang w:val="it-IT"/>
        </w:rPr>
      </w:pPr>
    </w:p>
    <w:p w14:paraId="704667A5" w14:textId="77777777" w:rsidR="00924462" w:rsidRPr="00150435" w:rsidRDefault="00924462" w:rsidP="00924462">
      <w:pPr>
        <w:pStyle w:val="Normale10"/>
        <w:autoSpaceDE w:val="0"/>
        <w:ind w:left="284"/>
        <w:rPr>
          <w:rFonts w:cs="Calibri"/>
          <w:sz w:val="24"/>
          <w:szCs w:val="24"/>
          <w:lang w:val="it-IT"/>
        </w:rPr>
      </w:pPr>
      <w:r w:rsidRPr="00150435">
        <w:rPr>
          <w:rFonts w:cs="Calibri"/>
          <w:sz w:val="24"/>
          <w:szCs w:val="24"/>
          <w:lang w:val="it-IT"/>
        </w:rPr>
        <w:t>Prima del pagamento del compenso il Promotore dovrà ricevere le schede di raccolta dati (CRF) completate, a significare quanto segue:</w:t>
      </w:r>
    </w:p>
    <w:p w14:paraId="58030CB7" w14:textId="77777777" w:rsidR="00924462" w:rsidRPr="00150435" w:rsidRDefault="00924462" w:rsidP="00924462">
      <w:pPr>
        <w:pStyle w:val="Normale10"/>
        <w:autoSpaceDE w:val="0"/>
        <w:ind w:left="284"/>
        <w:rPr>
          <w:rFonts w:cs="Calibri"/>
          <w:sz w:val="24"/>
          <w:szCs w:val="24"/>
          <w:lang w:val="it-IT"/>
        </w:rPr>
      </w:pPr>
      <w:r w:rsidRPr="00150435">
        <w:rPr>
          <w:rFonts w:cs="Calibri"/>
          <w:sz w:val="24"/>
          <w:szCs w:val="24"/>
          <w:lang w:val="it-IT"/>
        </w:rPr>
        <w:t>a) Tutti i dati richiesti siano forniti;</w:t>
      </w:r>
    </w:p>
    <w:p w14:paraId="080BB85A" w14:textId="77777777" w:rsidR="00924462" w:rsidRPr="00150435" w:rsidRDefault="00924462" w:rsidP="00924462">
      <w:pPr>
        <w:pStyle w:val="Normale10"/>
        <w:autoSpaceDE w:val="0"/>
        <w:ind w:left="284"/>
        <w:rPr>
          <w:rFonts w:cs="Calibri"/>
          <w:sz w:val="24"/>
          <w:szCs w:val="24"/>
          <w:lang w:val="it-IT"/>
        </w:rPr>
      </w:pPr>
      <w:r w:rsidRPr="00150435">
        <w:rPr>
          <w:rFonts w:cs="Calibri"/>
          <w:sz w:val="24"/>
          <w:szCs w:val="24"/>
          <w:lang w:val="it-IT"/>
        </w:rPr>
        <w:t>b) Le CRF siano sottoscritte dal Responsabile dello Studio o da un componente autorizzato dell’Ente;</w:t>
      </w:r>
    </w:p>
    <w:p w14:paraId="44AC0F70" w14:textId="77777777" w:rsidR="00924462" w:rsidRPr="00150435" w:rsidRDefault="00924462" w:rsidP="00924462">
      <w:pPr>
        <w:pStyle w:val="Normale10"/>
        <w:autoSpaceDE w:val="0"/>
        <w:ind w:left="284"/>
        <w:rPr>
          <w:rFonts w:cs="Calibri"/>
          <w:sz w:val="24"/>
          <w:szCs w:val="24"/>
          <w:lang w:val="it-IT"/>
        </w:rPr>
      </w:pPr>
      <w:r w:rsidRPr="00150435">
        <w:rPr>
          <w:rFonts w:cs="Calibri"/>
          <w:sz w:val="24"/>
          <w:szCs w:val="24"/>
          <w:lang w:val="it-IT"/>
        </w:rPr>
        <w:t>c) Le CRF siano conformi al Protocollo di Studio (ad es., i pazienti soddisfano i criteri di inclusione/ esclusione, gli arruolamenti sono stati effettuati entro le finestre di arruolamento, etc.);</w:t>
      </w:r>
    </w:p>
    <w:p w14:paraId="17D9251D" w14:textId="77777777" w:rsidR="00924462" w:rsidRDefault="00924462" w:rsidP="00924462">
      <w:pPr>
        <w:pStyle w:val="Normale10"/>
        <w:autoSpaceDE w:val="0"/>
        <w:ind w:left="284"/>
        <w:rPr>
          <w:rFonts w:cs="Calibri"/>
          <w:sz w:val="24"/>
          <w:szCs w:val="24"/>
          <w:lang w:val="it-IT"/>
        </w:rPr>
      </w:pPr>
      <w:r w:rsidRPr="00150435">
        <w:rPr>
          <w:rFonts w:cs="Calibri"/>
          <w:sz w:val="24"/>
          <w:szCs w:val="24"/>
          <w:lang w:val="it-IT"/>
        </w:rPr>
        <w:t>d) I Pazienti siano arruolati entro la finestra temporale concordata per l'arruolamento.</w:t>
      </w:r>
    </w:p>
    <w:p w14:paraId="3D75AA46" w14:textId="77777777" w:rsidR="00E3161C" w:rsidRDefault="00E3161C">
      <w:pPr>
        <w:pStyle w:val="Normale1"/>
        <w:autoSpaceDE w:val="0"/>
        <w:rPr>
          <w:rFonts w:cs="Calibri"/>
          <w:sz w:val="24"/>
          <w:szCs w:val="24"/>
          <w:lang w:val="it-IT"/>
        </w:rPr>
      </w:pPr>
    </w:p>
    <w:p w14:paraId="6AF326C3" w14:textId="77777777" w:rsidR="00C4019D" w:rsidRDefault="002C0BF5">
      <w:pPr>
        <w:pStyle w:val="Normale1"/>
        <w:autoSpaceDE w:val="0"/>
        <w:jc w:val="both"/>
      </w:pPr>
      <w:r>
        <w:rPr>
          <w:rStyle w:val="Carpredefinitoparagrafo1"/>
          <w:rFonts w:cs="Calibri"/>
          <w:b/>
          <w:bCs/>
          <w:color w:val="000000"/>
          <w:sz w:val="24"/>
          <w:szCs w:val="24"/>
          <w:lang w:val="it-IT"/>
        </w:rPr>
        <w:t xml:space="preserve">A3. </w:t>
      </w:r>
      <w:r>
        <w:rPr>
          <w:rStyle w:val="Carpredefinitoparagrafo1"/>
          <w:rFonts w:cs="Calibri"/>
          <w:b/>
          <w:bCs/>
          <w:sz w:val="24"/>
          <w:szCs w:val="24"/>
          <w:lang w:val="it-IT"/>
        </w:rPr>
        <w:t>Copertura assicurativa:</w:t>
      </w:r>
    </w:p>
    <w:p w14:paraId="13E621EA" w14:textId="50F83518" w:rsidR="00C4019D" w:rsidRDefault="00E3161C">
      <w:pPr>
        <w:pStyle w:val="Normale1"/>
        <w:autoSpaceDE w:val="0"/>
        <w:jc w:val="both"/>
        <w:rPr>
          <w:rFonts w:cs="Calibri"/>
          <w:color w:val="000000"/>
          <w:sz w:val="24"/>
          <w:szCs w:val="24"/>
          <w:lang w:val="it-IT"/>
        </w:rPr>
      </w:pPr>
      <w:r w:rsidRPr="00E3161C">
        <w:rPr>
          <w:rStyle w:val="Carpredefinitoparagrafo1"/>
          <w:rFonts w:cs="Calibri"/>
          <w:sz w:val="24"/>
          <w:szCs w:val="24"/>
          <w:lang w:val="it-IT"/>
        </w:rPr>
        <w:t xml:space="preserve">Le Parti riconoscono che, trattandosi di studio osservazionale, non è necessario stipulare specifica polizza assicurativa per la responsabilità civile verso i pazienti, la cui copertura ricade nel programma di gestione del rischio nell’ambito della normale pratica clinica. </w:t>
      </w:r>
    </w:p>
    <w:p w14:paraId="7EAFD87C" w14:textId="77777777" w:rsidR="00C4019D" w:rsidRDefault="002C0BF5">
      <w:pPr>
        <w:pStyle w:val="Normale1"/>
        <w:spacing w:before="120"/>
        <w:jc w:val="both"/>
        <w:rPr>
          <w:rFonts w:cs="Calibri"/>
          <w:b/>
          <w:bCs/>
          <w:color w:val="000000"/>
          <w:sz w:val="24"/>
          <w:szCs w:val="24"/>
          <w:lang w:val="it-IT"/>
        </w:rPr>
      </w:pPr>
      <w:r>
        <w:rPr>
          <w:rFonts w:cs="Calibri"/>
          <w:b/>
          <w:bCs/>
          <w:color w:val="000000"/>
          <w:sz w:val="24"/>
          <w:szCs w:val="24"/>
          <w:lang w:val="it-IT"/>
        </w:rPr>
        <w:t>A4. Liquidazione e fatture</w:t>
      </w:r>
    </w:p>
    <w:p w14:paraId="3B10FC04" w14:textId="12456251" w:rsidR="00C4019D" w:rsidRPr="003C6758" w:rsidRDefault="002C0BF5">
      <w:pPr>
        <w:pStyle w:val="Paragrafoelenco2"/>
        <w:numPr>
          <w:ilvl w:val="0"/>
          <w:numId w:val="8"/>
        </w:numPr>
        <w:spacing w:before="120"/>
        <w:jc w:val="both"/>
        <w:rPr>
          <w:lang w:val="it-IT"/>
        </w:rPr>
      </w:pPr>
      <w:r>
        <w:rPr>
          <w:rStyle w:val="Carpredefinitoparagrafo1"/>
          <w:rFonts w:cs="Calibri"/>
          <w:sz w:val="24"/>
          <w:szCs w:val="24"/>
          <w:lang w:val="it-IT"/>
        </w:rPr>
        <w:t xml:space="preserve">Il compenso deve essere liquidato entro </w:t>
      </w:r>
      <w:r w:rsidR="00E3161C">
        <w:rPr>
          <w:rStyle w:val="Carpredefinitoparagrafo1"/>
          <w:rFonts w:cs="Calibri"/>
          <w:sz w:val="24"/>
          <w:szCs w:val="24"/>
          <w:lang w:val="it-IT"/>
        </w:rPr>
        <w:t xml:space="preserve">30 </w:t>
      </w:r>
      <w:r>
        <w:rPr>
          <w:rStyle w:val="Carpredefinitoparagrafo1"/>
          <w:rFonts w:cs="Calibri"/>
          <w:sz w:val="24"/>
          <w:szCs w:val="24"/>
          <w:lang w:val="it-IT"/>
        </w:rPr>
        <w:t xml:space="preserve">giorni dalla ricezione della fattura. </w:t>
      </w:r>
    </w:p>
    <w:p w14:paraId="7664236E" w14:textId="01F3B254" w:rsidR="00E3161C" w:rsidRPr="0078557D" w:rsidRDefault="002C0BF5" w:rsidP="00E3161C">
      <w:pPr>
        <w:pStyle w:val="Paragrafoelenco2"/>
        <w:numPr>
          <w:ilvl w:val="0"/>
          <w:numId w:val="8"/>
        </w:numPr>
        <w:spacing w:before="120"/>
        <w:jc w:val="both"/>
        <w:rPr>
          <w:rStyle w:val="Carpredefinitoparagrafo1"/>
          <w:lang w:val="it-IT"/>
        </w:rPr>
      </w:pPr>
      <w:r w:rsidRPr="00E3161C">
        <w:rPr>
          <w:rStyle w:val="Carpredefinitoparagrafo1"/>
          <w:rFonts w:cs="Calibri"/>
          <w:sz w:val="24"/>
          <w:szCs w:val="24"/>
          <w:lang w:val="it-IT"/>
        </w:rPr>
        <w:lastRenderedPageBreak/>
        <w:t xml:space="preserve">La fattura deve essere emessa con cadenza prevista </w:t>
      </w:r>
      <w:r w:rsidRPr="0078557D">
        <w:rPr>
          <w:rStyle w:val="Carpredefinitoparagrafo1"/>
          <w:rFonts w:cs="Calibri"/>
          <w:i/>
          <w:iCs/>
          <w:sz w:val="24"/>
          <w:szCs w:val="24"/>
          <w:lang w:val="it-IT"/>
        </w:rPr>
        <w:t xml:space="preserve">trimestrale </w:t>
      </w:r>
      <w:r w:rsidRPr="0078557D">
        <w:rPr>
          <w:rStyle w:val="Carpredefinitoparagrafo1"/>
          <w:rFonts w:cs="Calibri"/>
          <w:sz w:val="24"/>
          <w:szCs w:val="24"/>
          <w:lang w:val="it-IT"/>
        </w:rPr>
        <w:t>secondo quanto maturato nel periodo di riferimento, sulla base di apposita richiesta di emissione fattura da parte del Sponsor.</w:t>
      </w:r>
    </w:p>
    <w:p w14:paraId="55C440CB" w14:textId="3C936FAE" w:rsidR="00E3161C" w:rsidRPr="003C6758" w:rsidRDefault="00E3161C" w:rsidP="00E3161C">
      <w:pPr>
        <w:pStyle w:val="Paragrafoelenco2"/>
        <w:numPr>
          <w:ilvl w:val="0"/>
          <w:numId w:val="8"/>
        </w:numPr>
        <w:spacing w:before="120"/>
        <w:jc w:val="both"/>
        <w:rPr>
          <w:lang w:val="it-IT"/>
        </w:rPr>
      </w:pPr>
      <w:commentRangeStart w:id="6"/>
      <w:r>
        <w:rPr>
          <w:rStyle w:val="Carpredefinitoparagrafo1"/>
          <w:rFonts w:cs="Calibri"/>
          <w:sz w:val="24"/>
          <w:szCs w:val="24"/>
          <w:lang w:val="it-IT"/>
        </w:rPr>
        <w:t xml:space="preserve">Dettagli </w:t>
      </w:r>
      <w:r w:rsidRPr="006A1CC1">
        <w:rPr>
          <w:rFonts w:cs="Calibri"/>
          <w:sz w:val="24"/>
          <w:szCs w:val="24"/>
          <w:lang w:val="it-IT"/>
        </w:rPr>
        <w:t>del conto corrente</w:t>
      </w:r>
      <w:r>
        <w:rPr>
          <w:rFonts w:cs="Calibri"/>
          <w:sz w:val="24"/>
          <w:szCs w:val="24"/>
          <w:lang w:val="it-IT"/>
        </w:rPr>
        <w:t xml:space="preserve"> dell’Ente:</w:t>
      </w:r>
    </w:p>
    <w:p w14:paraId="1DB99387" w14:textId="77777777" w:rsidR="00E3161C" w:rsidRPr="00E3161C" w:rsidRDefault="00E3161C" w:rsidP="0078557D">
      <w:pPr>
        <w:pStyle w:val="Normale1"/>
        <w:ind w:firstLine="360"/>
        <w:rPr>
          <w:rFonts w:cs="Calibri"/>
          <w:sz w:val="24"/>
          <w:szCs w:val="24"/>
          <w:lang w:val="it-IT"/>
        </w:rPr>
      </w:pPr>
      <w:r w:rsidRPr="00E3161C">
        <w:rPr>
          <w:rFonts w:cs="Calibri"/>
          <w:sz w:val="24"/>
          <w:szCs w:val="24"/>
          <w:lang w:val="it-IT"/>
        </w:rPr>
        <w:t>‐</w:t>
      </w:r>
      <w:r w:rsidRPr="00E3161C">
        <w:rPr>
          <w:rFonts w:cs="Calibri"/>
          <w:sz w:val="24"/>
          <w:szCs w:val="24"/>
          <w:lang w:val="it-IT"/>
        </w:rPr>
        <w:tab/>
        <w:t xml:space="preserve">Titolare del Conto: </w:t>
      </w:r>
    </w:p>
    <w:p w14:paraId="735D7057" w14:textId="77777777" w:rsidR="00E3161C" w:rsidRPr="00E3161C" w:rsidRDefault="00E3161C" w:rsidP="0078557D">
      <w:pPr>
        <w:pStyle w:val="Normale1"/>
        <w:ind w:firstLine="360"/>
        <w:rPr>
          <w:rFonts w:cs="Calibri"/>
          <w:sz w:val="24"/>
          <w:szCs w:val="24"/>
          <w:lang w:val="it-IT"/>
        </w:rPr>
      </w:pPr>
      <w:r w:rsidRPr="00E3161C">
        <w:rPr>
          <w:rFonts w:cs="Calibri"/>
          <w:sz w:val="24"/>
          <w:szCs w:val="24"/>
          <w:lang w:val="it-IT"/>
        </w:rPr>
        <w:t>‐</w:t>
      </w:r>
      <w:r w:rsidRPr="00E3161C">
        <w:rPr>
          <w:rFonts w:cs="Calibri"/>
          <w:sz w:val="24"/>
          <w:szCs w:val="24"/>
          <w:lang w:val="it-IT"/>
        </w:rPr>
        <w:tab/>
        <w:t xml:space="preserve">Numero di conto / IBAN: </w:t>
      </w:r>
    </w:p>
    <w:p w14:paraId="62ABB2B0" w14:textId="77777777" w:rsidR="00E3161C" w:rsidRPr="00E3161C" w:rsidRDefault="00E3161C" w:rsidP="0078557D">
      <w:pPr>
        <w:pStyle w:val="Normale1"/>
        <w:ind w:firstLine="360"/>
        <w:rPr>
          <w:rFonts w:cs="Calibri"/>
          <w:sz w:val="24"/>
          <w:szCs w:val="24"/>
          <w:lang w:val="it-IT"/>
        </w:rPr>
      </w:pPr>
      <w:r w:rsidRPr="00E3161C">
        <w:rPr>
          <w:rFonts w:cs="Calibri"/>
          <w:sz w:val="24"/>
          <w:szCs w:val="24"/>
          <w:lang w:val="it-IT"/>
        </w:rPr>
        <w:t>‐</w:t>
      </w:r>
      <w:r w:rsidRPr="00E3161C">
        <w:rPr>
          <w:rFonts w:cs="Calibri"/>
          <w:sz w:val="24"/>
          <w:szCs w:val="24"/>
          <w:lang w:val="it-IT"/>
        </w:rPr>
        <w:tab/>
        <w:t xml:space="preserve">Banca: </w:t>
      </w:r>
    </w:p>
    <w:p w14:paraId="6FF2F828" w14:textId="77777777" w:rsidR="00E3161C" w:rsidRPr="00E3161C" w:rsidRDefault="00E3161C" w:rsidP="0078557D">
      <w:pPr>
        <w:pStyle w:val="Normale1"/>
        <w:ind w:firstLine="360"/>
        <w:rPr>
          <w:rFonts w:cs="Calibri"/>
          <w:sz w:val="24"/>
          <w:szCs w:val="24"/>
          <w:lang w:val="it-IT"/>
        </w:rPr>
      </w:pPr>
      <w:r w:rsidRPr="00E3161C">
        <w:rPr>
          <w:rFonts w:cs="Calibri"/>
          <w:sz w:val="24"/>
          <w:szCs w:val="24"/>
          <w:lang w:val="it-IT"/>
        </w:rPr>
        <w:t>‐</w:t>
      </w:r>
      <w:r w:rsidRPr="00E3161C">
        <w:rPr>
          <w:rFonts w:cs="Calibri"/>
          <w:sz w:val="24"/>
          <w:szCs w:val="24"/>
          <w:lang w:val="it-IT"/>
        </w:rPr>
        <w:tab/>
        <w:t xml:space="preserve">Indirizzo: </w:t>
      </w:r>
    </w:p>
    <w:p w14:paraId="7F2FA8DE" w14:textId="5726F7C9" w:rsidR="00E3161C" w:rsidRDefault="00E3161C" w:rsidP="0078557D">
      <w:pPr>
        <w:pStyle w:val="Normale1"/>
        <w:ind w:firstLine="360"/>
        <w:rPr>
          <w:rFonts w:cs="Calibri"/>
          <w:sz w:val="24"/>
          <w:szCs w:val="24"/>
          <w:lang w:val="it-IT"/>
        </w:rPr>
      </w:pPr>
      <w:r w:rsidRPr="00E3161C">
        <w:rPr>
          <w:rFonts w:cs="Calibri"/>
          <w:sz w:val="24"/>
          <w:szCs w:val="24"/>
          <w:lang w:val="it-IT"/>
        </w:rPr>
        <w:t>‐</w:t>
      </w:r>
      <w:r w:rsidRPr="00E3161C">
        <w:rPr>
          <w:rFonts w:cs="Calibri"/>
          <w:sz w:val="24"/>
          <w:szCs w:val="24"/>
          <w:lang w:val="it-IT"/>
        </w:rPr>
        <w:tab/>
        <w:t>Codice ordinamento / swift:</w:t>
      </w:r>
      <w:commentRangeEnd w:id="6"/>
      <w:r w:rsidR="004841C4">
        <w:rPr>
          <w:rStyle w:val="Rimandocommento"/>
          <w:rFonts w:ascii="Times New Roman" w:eastAsia="Times New Roman" w:hAnsi="Times New Roman"/>
          <w:lang w:val="it-IT" w:eastAsia="it-IT"/>
        </w:rPr>
        <w:commentReference w:id="6"/>
      </w:r>
    </w:p>
    <w:p w14:paraId="3352D91B" w14:textId="77777777" w:rsidR="00C4019D" w:rsidRDefault="00C4019D">
      <w:pPr>
        <w:pStyle w:val="Normale1"/>
        <w:pageBreakBefore/>
        <w:spacing w:line="240" w:lineRule="auto"/>
        <w:rPr>
          <w:rFonts w:cs="Calibri"/>
          <w:sz w:val="24"/>
          <w:szCs w:val="24"/>
          <w:lang w:val="it-IT"/>
        </w:rPr>
      </w:pPr>
    </w:p>
    <w:p w14:paraId="0C5FB149" w14:textId="77777777" w:rsidR="00C4019D" w:rsidRPr="003C6758" w:rsidRDefault="002C0BF5">
      <w:pPr>
        <w:pStyle w:val="Normale1"/>
        <w:jc w:val="center"/>
        <w:rPr>
          <w:rFonts w:cs="Calibri"/>
          <w:b/>
          <w:sz w:val="24"/>
          <w:szCs w:val="24"/>
          <w:lang w:val="it-IT"/>
        </w:rPr>
      </w:pPr>
      <w:r w:rsidRPr="003C6758">
        <w:rPr>
          <w:rFonts w:cs="Calibri"/>
          <w:b/>
          <w:sz w:val="24"/>
          <w:szCs w:val="24"/>
          <w:lang w:val="it-IT"/>
        </w:rPr>
        <w:t>ALLEGATO B - GLOSSARIO PROTEZIONE DATI PERSONALI</w:t>
      </w:r>
    </w:p>
    <w:p w14:paraId="4E20F424" w14:textId="77777777" w:rsidR="00C4019D" w:rsidRPr="003C6758" w:rsidRDefault="00C4019D">
      <w:pPr>
        <w:pStyle w:val="Normale1"/>
        <w:tabs>
          <w:tab w:val="left" w:pos="360"/>
          <w:tab w:val="center" w:pos="4320"/>
          <w:tab w:val="right" w:pos="9360"/>
        </w:tabs>
        <w:jc w:val="both"/>
        <w:rPr>
          <w:rFonts w:cs="Calibri"/>
          <w:sz w:val="24"/>
          <w:szCs w:val="24"/>
          <w:lang w:val="it-IT"/>
        </w:rPr>
      </w:pPr>
    </w:p>
    <w:p w14:paraId="6142F2E0" w14:textId="77777777" w:rsidR="00C4019D" w:rsidRPr="003C6758" w:rsidRDefault="002C0BF5">
      <w:pPr>
        <w:pStyle w:val="Paragrafoelenco1"/>
        <w:numPr>
          <w:ilvl w:val="0"/>
          <w:numId w:val="9"/>
        </w:numPr>
        <w:spacing w:line="240" w:lineRule="auto"/>
        <w:jc w:val="both"/>
        <w:rPr>
          <w:lang w:val="it-IT"/>
        </w:rPr>
      </w:pPr>
      <w:r>
        <w:rPr>
          <w:rStyle w:val="Carpredefinitoparagrafo1"/>
          <w:rFonts w:cs="Calibri"/>
          <w:b/>
          <w:bCs/>
          <w:iCs/>
          <w:sz w:val="24"/>
          <w:szCs w:val="24"/>
          <w:lang w:val="it-IT"/>
        </w:rPr>
        <w:t>Dato personale</w:t>
      </w:r>
      <w:r>
        <w:rPr>
          <w:rStyle w:val="Carpredefinitoparagrafo1"/>
          <w:rFonts w:cs="Calibri"/>
          <w:iCs/>
          <w:sz w:val="24"/>
          <w:szCs w:val="24"/>
          <w:lang w:val="it-IT"/>
        </w:rPr>
        <w:t xml:space="preserve"> -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606C677F" w14:textId="77777777" w:rsidR="00C4019D" w:rsidRPr="003C6758" w:rsidRDefault="002C0BF5">
      <w:pPr>
        <w:pStyle w:val="Paragrafoelenco1"/>
        <w:numPr>
          <w:ilvl w:val="0"/>
          <w:numId w:val="9"/>
        </w:numPr>
        <w:spacing w:line="240" w:lineRule="auto"/>
        <w:jc w:val="both"/>
        <w:rPr>
          <w:lang w:val="it-IT"/>
        </w:rPr>
      </w:pPr>
      <w:r>
        <w:rPr>
          <w:rStyle w:val="Carpredefinitoparagrafo1"/>
          <w:rFonts w:cs="Calibri"/>
          <w:b/>
          <w:bCs/>
          <w:iCs/>
          <w:sz w:val="24"/>
          <w:szCs w:val="24"/>
          <w:lang w:val="it-IT"/>
        </w:rPr>
        <w:t>Trattamento -</w:t>
      </w:r>
      <w:r>
        <w:rPr>
          <w:rStyle w:val="Carpredefinitoparagrafo1"/>
          <w:rFonts w:cs="Calibri"/>
          <w:iCs/>
          <w:sz w:val="24"/>
          <w:szCs w:val="24"/>
          <w:lang w:val="it-IT"/>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39CB5119" w14:textId="77777777" w:rsidR="00C4019D" w:rsidRPr="003C6758" w:rsidRDefault="002C0BF5">
      <w:pPr>
        <w:pStyle w:val="Paragrafoelenco1"/>
        <w:numPr>
          <w:ilvl w:val="0"/>
          <w:numId w:val="9"/>
        </w:numPr>
        <w:spacing w:line="240" w:lineRule="auto"/>
        <w:jc w:val="both"/>
        <w:rPr>
          <w:lang w:val="it-IT"/>
        </w:rPr>
      </w:pPr>
      <w:r>
        <w:rPr>
          <w:rStyle w:val="Carpredefinitoparagrafo1"/>
          <w:rFonts w:cs="Calibri"/>
          <w:b/>
          <w:bCs/>
          <w:iCs/>
          <w:sz w:val="24"/>
          <w:szCs w:val="24"/>
          <w:lang w:val="it-IT"/>
        </w:rPr>
        <w:t>Pseudonimizzazione</w:t>
      </w:r>
      <w:r>
        <w:rPr>
          <w:rStyle w:val="Carpredefinitoparagrafo1"/>
          <w:rFonts w:cs="Calibri"/>
          <w:iCs/>
          <w:sz w:val="24"/>
          <w:szCs w:val="24"/>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14:paraId="47F2FD61" w14:textId="77777777" w:rsidR="00C4019D" w:rsidRPr="003C6758" w:rsidRDefault="002C0BF5">
      <w:pPr>
        <w:pStyle w:val="Paragrafoelenco1"/>
        <w:numPr>
          <w:ilvl w:val="0"/>
          <w:numId w:val="9"/>
        </w:numPr>
        <w:spacing w:line="240" w:lineRule="auto"/>
        <w:jc w:val="both"/>
        <w:rPr>
          <w:lang w:val="it-IT"/>
        </w:rPr>
      </w:pPr>
      <w:r>
        <w:rPr>
          <w:rStyle w:val="Carpredefinitoparagrafo1"/>
          <w:rFonts w:cs="Calibri"/>
          <w:b/>
          <w:bCs/>
          <w:iCs/>
          <w:sz w:val="24"/>
          <w:szCs w:val="24"/>
          <w:lang w:val="it-IT"/>
        </w:rPr>
        <w:t>Titolare del trattamento</w:t>
      </w:r>
      <w:r>
        <w:rPr>
          <w:rStyle w:val="Carpredefinitoparagrafo1"/>
          <w:rFonts w:cs="Calibri"/>
          <w:iCs/>
          <w:sz w:val="24"/>
          <w:szCs w:val="24"/>
          <w:lang w:val="it-IT"/>
        </w:rPr>
        <w:t xml:space="preserve">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4FEF4F26" w14:textId="77777777" w:rsidR="00C4019D" w:rsidRPr="003C6758" w:rsidRDefault="002C0BF5">
      <w:pPr>
        <w:pStyle w:val="Paragrafoelenco1"/>
        <w:numPr>
          <w:ilvl w:val="0"/>
          <w:numId w:val="9"/>
        </w:numPr>
        <w:spacing w:line="240" w:lineRule="auto"/>
        <w:jc w:val="both"/>
        <w:rPr>
          <w:lang w:val="it-IT"/>
        </w:rPr>
      </w:pPr>
      <w:r>
        <w:rPr>
          <w:rStyle w:val="Carpredefinitoparagrafo1"/>
          <w:rFonts w:cs="Calibri"/>
          <w:b/>
          <w:bCs/>
          <w:iCs/>
          <w:sz w:val="24"/>
          <w:szCs w:val="24"/>
          <w:lang w:val="it-IT"/>
        </w:rPr>
        <w:t>Responsabile del trattamento</w:t>
      </w:r>
      <w:r>
        <w:rPr>
          <w:rStyle w:val="Carpredefinitoparagrafo1"/>
          <w:rFonts w:cs="Calibri"/>
          <w:iCs/>
          <w:sz w:val="24"/>
          <w:szCs w:val="24"/>
          <w:lang w:val="it-IT"/>
        </w:rPr>
        <w:t xml:space="preserve"> - la persona fisica o giuridica, l'autorità pubblica, il servizio o altro organismo che tratta dati personali per conto del titolare del trattamento;</w:t>
      </w:r>
    </w:p>
    <w:p w14:paraId="2ABC47A3" w14:textId="77777777" w:rsidR="00C4019D" w:rsidRPr="003C6758" w:rsidRDefault="002C0BF5">
      <w:pPr>
        <w:pStyle w:val="Paragrafoelenco1"/>
        <w:numPr>
          <w:ilvl w:val="0"/>
          <w:numId w:val="9"/>
        </w:numPr>
        <w:spacing w:line="240" w:lineRule="auto"/>
        <w:jc w:val="both"/>
        <w:rPr>
          <w:lang w:val="it-IT"/>
        </w:rPr>
      </w:pPr>
      <w:r>
        <w:rPr>
          <w:rStyle w:val="Carpredefinitoparagrafo1"/>
          <w:rFonts w:cs="Calibri"/>
          <w:b/>
          <w:bCs/>
          <w:iCs/>
          <w:sz w:val="24"/>
          <w:szCs w:val="24"/>
          <w:lang w:val="it-IT"/>
        </w:rPr>
        <w:t>Consenso dell'interessato</w:t>
      </w:r>
      <w:r>
        <w:rPr>
          <w:rStyle w:val="Carpredefinitoparagrafo1"/>
          <w:rFonts w:cs="Calibri"/>
          <w:iCs/>
          <w:sz w:val="24"/>
          <w:szCs w:val="24"/>
          <w:lang w:val="it-IT"/>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14150219" w14:textId="77777777" w:rsidR="00C4019D" w:rsidRPr="003C6758" w:rsidRDefault="002C0BF5">
      <w:pPr>
        <w:pStyle w:val="Paragrafoelenco1"/>
        <w:numPr>
          <w:ilvl w:val="0"/>
          <w:numId w:val="9"/>
        </w:numPr>
        <w:spacing w:line="240" w:lineRule="auto"/>
        <w:jc w:val="both"/>
        <w:rPr>
          <w:lang w:val="it-IT"/>
        </w:rPr>
      </w:pPr>
      <w:r>
        <w:rPr>
          <w:rStyle w:val="Carpredefinitoparagrafo1"/>
          <w:rFonts w:cs="Calibri"/>
          <w:b/>
          <w:bCs/>
          <w:iCs/>
          <w:sz w:val="24"/>
          <w:szCs w:val="24"/>
          <w:lang w:val="it-IT"/>
        </w:rPr>
        <w:t>Violazione dei dati personali</w:t>
      </w:r>
      <w:r>
        <w:rPr>
          <w:rStyle w:val="Carpredefinitoparagrafo1"/>
          <w:rFonts w:cs="Calibri"/>
          <w:iCs/>
          <w:sz w:val="24"/>
          <w:szCs w:val="24"/>
          <w:lang w:val="it-IT"/>
        </w:rPr>
        <w:t xml:space="preserve"> - la violazione di sicurezza che comporta accidentalmente o in modo illecito la distruzione, la perdita, la modifica, la divulgazione non autorizzata o l'accesso ai dati personali trasmessi, conservati o comunque trattati; </w:t>
      </w:r>
    </w:p>
    <w:p w14:paraId="04FE304F" w14:textId="77777777" w:rsidR="00C4019D" w:rsidRPr="003C6758" w:rsidRDefault="002C0BF5">
      <w:pPr>
        <w:pStyle w:val="Paragrafoelenco1"/>
        <w:numPr>
          <w:ilvl w:val="0"/>
          <w:numId w:val="9"/>
        </w:numPr>
        <w:spacing w:line="240" w:lineRule="auto"/>
        <w:jc w:val="both"/>
        <w:rPr>
          <w:lang w:val="it-IT"/>
        </w:rPr>
      </w:pPr>
      <w:r>
        <w:rPr>
          <w:rStyle w:val="Carpredefinitoparagrafo1"/>
          <w:rFonts w:cs="Calibri"/>
          <w:b/>
          <w:bCs/>
          <w:iCs/>
          <w:sz w:val="24"/>
          <w:szCs w:val="24"/>
          <w:lang w:val="it-IT"/>
        </w:rPr>
        <w:t>Dati relativi alla salute</w:t>
      </w:r>
      <w:r>
        <w:rPr>
          <w:rStyle w:val="Carpredefinitoparagrafo1"/>
          <w:rFonts w:cs="Calibri"/>
          <w:iCs/>
          <w:sz w:val="24"/>
          <w:szCs w:val="24"/>
          <w:lang w:val="it-IT"/>
        </w:rPr>
        <w:t xml:space="preserve"> - i dati personali attinenti alla salute fisica o mentale di una persona fisica, compresa la prestazione di servizi di assistenza sanitaria, che rivelano informazioni relative al suo stato di salute; </w:t>
      </w:r>
    </w:p>
    <w:p w14:paraId="268FF528" w14:textId="77777777" w:rsidR="00C4019D" w:rsidRPr="003C6758" w:rsidRDefault="002C0BF5">
      <w:pPr>
        <w:pStyle w:val="Paragrafoelenco1"/>
        <w:numPr>
          <w:ilvl w:val="0"/>
          <w:numId w:val="9"/>
        </w:numPr>
        <w:spacing w:line="240" w:lineRule="auto"/>
        <w:jc w:val="both"/>
        <w:rPr>
          <w:lang w:val="it-IT"/>
        </w:rPr>
      </w:pPr>
      <w:r>
        <w:rPr>
          <w:rStyle w:val="Carpredefinitoparagrafo1"/>
          <w:rFonts w:cs="Calibri"/>
          <w:b/>
          <w:bCs/>
          <w:iCs/>
          <w:sz w:val="24"/>
          <w:szCs w:val="24"/>
          <w:lang w:val="it-IT"/>
        </w:rPr>
        <w:t>Dati genetici</w:t>
      </w:r>
      <w:r>
        <w:rPr>
          <w:rStyle w:val="Carpredefinitoparagrafo1"/>
          <w:rFonts w:cs="Calibri"/>
          <w:iCs/>
          <w:sz w:val="24"/>
          <w:szCs w:val="24"/>
          <w:lang w:val="it-IT"/>
        </w:rPr>
        <w:t xml:space="preserve">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14:paraId="7BBCCAAE" w14:textId="77777777" w:rsidR="00C4019D" w:rsidRPr="003C6758" w:rsidRDefault="002C0BF5">
      <w:pPr>
        <w:pStyle w:val="Paragrafoelenco1"/>
        <w:numPr>
          <w:ilvl w:val="0"/>
          <w:numId w:val="9"/>
        </w:numPr>
        <w:spacing w:line="240" w:lineRule="auto"/>
        <w:jc w:val="both"/>
        <w:rPr>
          <w:lang w:val="it-IT"/>
        </w:rPr>
      </w:pPr>
      <w:r>
        <w:rPr>
          <w:rStyle w:val="Carpredefinitoparagrafo1"/>
          <w:rFonts w:cs="Calibri"/>
          <w:b/>
          <w:bCs/>
          <w:iCs/>
          <w:sz w:val="24"/>
          <w:szCs w:val="24"/>
          <w:lang w:val="it-IT"/>
        </w:rPr>
        <w:t>Campione biologico</w:t>
      </w:r>
      <w:r>
        <w:rPr>
          <w:rStyle w:val="Carpredefinitoparagrafo1"/>
          <w:rFonts w:cs="Calibri"/>
          <w:iCs/>
          <w:sz w:val="24"/>
          <w:szCs w:val="24"/>
          <w:lang w:val="it-IT"/>
        </w:rPr>
        <w:t xml:space="preserve"> - ogni campione di materiale biologico da cui possano essere estratti dati genetici caratteristici di un individuo;</w:t>
      </w:r>
    </w:p>
    <w:p w14:paraId="14B87C89" w14:textId="77777777" w:rsidR="00C4019D" w:rsidRPr="003C6758" w:rsidRDefault="002C0BF5">
      <w:pPr>
        <w:pStyle w:val="Paragrafoelenco1"/>
        <w:numPr>
          <w:ilvl w:val="0"/>
          <w:numId w:val="9"/>
        </w:numPr>
        <w:spacing w:line="240" w:lineRule="auto"/>
        <w:jc w:val="both"/>
        <w:rPr>
          <w:lang w:val="it-IT"/>
        </w:rPr>
      </w:pPr>
      <w:r>
        <w:rPr>
          <w:rStyle w:val="Carpredefinitoparagrafo1"/>
          <w:rFonts w:cs="Calibri"/>
          <w:b/>
          <w:bCs/>
          <w:iCs/>
          <w:sz w:val="24"/>
          <w:szCs w:val="24"/>
          <w:lang w:val="it-IT"/>
        </w:rPr>
        <w:t>Sponsor</w:t>
      </w:r>
      <w:r>
        <w:rPr>
          <w:rStyle w:val="Carpredefinitoparagrafo1"/>
          <w:rFonts w:cs="Calibri"/>
          <w:iCs/>
          <w:sz w:val="24"/>
          <w:szCs w:val="24"/>
          <w:lang w:val="it-IT"/>
        </w:rPr>
        <w:t xml:space="preserve"> - la persona, società, istituzione oppure organismo che si assume la responsabilità di avviare, gestire e/o finanziare una indagine clinica;</w:t>
      </w:r>
    </w:p>
    <w:p w14:paraId="048E490C" w14:textId="77777777" w:rsidR="00C4019D" w:rsidRPr="003C6758" w:rsidRDefault="002C0BF5">
      <w:pPr>
        <w:pStyle w:val="Paragrafoelenco1"/>
        <w:numPr>
          <w:ilvl w:val="0"/>
          <w:numId w:val="9"/>
        </w:numPr>
        <w:spacing w:line="240" w:lineRule="auto"/>
        <w:jc w:val="both"/>
        <w:rPr>
          <w:lang w:val="it-IT"/>
        </w:rPr>
      </w:pPr>
      <w:r>
        <w:rPr>
          <w:rStyle w:val="Carpredefinitoparagrafo1"/>
          <w:rFonts w:cs="Calibri"/>
          <w:b/>
          <w:bCs/>
          <w:iCs/>
          <w:sz w:val="24"/>
          <w:szCs w:val="24"/>
          <w:lang w:val="it-IT"/>
        </w:rPr>
        <w:t>CRO</w:t>
      </w:r>
      <w:r>
        <w:rPr>
          <w:rStyle w:val="Carpredefinitoparagrafo1"/>
          <w:rFonts w:cs="Calibri"/>
          <w:iCs/>
          <w:sz w:val="24"/>
          <w:szCs w:val="24"/>
          <w:lang w:val="it-IT"/>
        </w:rPr>
        <w:t xml:space="preserve"> – organizzazione di ricerca a contratto alla quale lo sponsor può affidare una parte o tutte le proprie competenze in tema di indagine clinica;</w:t>
      </w:r>
    </w:p>
    <w:p w14:paraId="61950A74" w14:textId="7297C45D" w:rsidR="00C4019D" w:rsidRPr="003C6758" w:rsidRDefault="002C0BF5">
      <w:pPr>
        <w:pStyle w:val="Paragrafoelenco1"/>
        <w:numPr>
          <w:ilvl w:val="0"/>
          <w:numId w:val="9"/>
        </w:numPr>
        <w:spacing w:line="240" w:lineRule="auto"/>
        <w:jc w:val="both"/>
        <w:rPr>
          <w:lang w:val="it-IT"/>
        </w:rPr>
      </w:pPr>
      <w:r>
        <w:rPr>
          <w:rStyle w:val="Carpredefinitoparagrafo1"/>
          <w:rFonts w:cs="Calibri"/>
          <w:b/>
          <w:bCs/>
          <w:iCs/>
          <w:sz w:val="24"/>
          <w:szCs w:val="24"/>
          <w:lang w:val="it-IT"/>
        </w:rPr>
        <w:lastRenderedPageBreak/>
        <w:t>Monitor</w:t>
      </w:r>
      <w:r>
        <w:rPr>
          <w:rStyle w:val="Carpredefinitoparagrafo1"/>
          <w:rFonts w:cs="Calibri"/>
          <w:iCs/>
          <w:sz w:val="24"/>
          <w:szCs w:val="24"/>
          <w:lang w:val="it-IT"/>
        </w:rPr>
        <w:t xml:space="preserve"> – il responsabile del monitoraggio dello Studio individuato dallo Sponsor;</w:t>
      </w:r>
    </w:p>
    <w:p w14:paraId="2DBEEDB7" w14:textId="30A95CD2" w:rsidR="00C4019D" w:rsidRPr="003C6758" w:rsidRDefault="002C0BF5">
      <w:pPr>
        <w:pStyle w:val="Paragrafoelenco1"/>
        <w:numPr>
          <w:ilvl w:val="0"/>
          <w:numId w:val="9"/>
        </w:numPr>
        <w:tabs>
          <w:tab w:val="left" w:pos="0"/>
          <w:tab w:val="left" w:pos="360"/>
        </w:tabs>
        <w:spacing w:line="240" w:lineRule="auto"/>
        <w:jc w:val="both"/>
        <w:rPr>
          <w:lang w:val="it-IT"/>
        </w:rPr>
      </w:pPr>
      <w:r>
        <w:rPr>
          <w:rStyle w:val="Carpredefinitoparagrafo1"/>
          <w:rFonts w:cs="Calibri"/>
          <w:b/>
          <w:bCs/>
          <w:iCs/>
          <w:sz w:val="24"/>
          <w:szCs w:val="24"/>
          <w:lang w:val="it-IT"/>
        </w:rPr>
        <w:t>Auditor</w:t>
      </w:r>
      <w:r>
        <w:rPr>
          <w:rStyle w:val="Carpredefinitoparagrafo1"/>
          <w:rFonts w:cs="Calibri"/>
          <w:iCs/>
          <w:sz w:val="24"/>
          <w:szCs w:val="24"/>
          <w:lang w:val="it-IT"/>
        </w:rPr>
        <w:t xml:space="preserve"> – il responsabile della esecuzione della verifica sulla conduzione dello Studio, come parte integrante della assicurazione di qualità, individuato dallo Sponsor.</w:t>
      </w:r>
    </w:p>
    <w:sectPr w:rsidR="00C4019D" w:rsidRPr="003C6758" w:rsidSect="0078557D">
      <w:headerReference w:type="default" r:id="rId9"/>
      <w:footerReference w:type="default" r:id="rId10"/>
      <w:pgSz w:w="11906" w:h="16838"/>
      <w:pgMar w:top="1138" w:right="1138" w:bottom="1080" w:left="1138" w:header="720" w:footer="547" w:gutter="0"/>
      <w:cols w:space="708"/>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abiani, Vittoria" w:date="2021-12-29T12:10:00Z" w:initials="FV">
    <w:p w14:paraId="226669B5" w14:textId="2B1930AB" w:rsidR="00E3161C" w:rsidRDefault="00E3161C">
      <w:pPr>
        <w:pStyle w:val="Testocommento"/>
      </w:pPr>
      <w:r>
        <w:rPr>
          <w:rStyle w:val="Rimandocommento"/>
        </w:rPr>
        <w:annotationRef/>
      </w:r>
      <w:r>
        <w:t>Studio osservazionale</w:t>
      </w:r>
    </w:p>
  </w:comment>
  <w:comment w:id="2" w:author="Fabiani, Vittoria" w:date="2021-12-29T12:11:00Z" w:initials="FV">
    <w:p w14:paraId="1D530FE7" w14:textId="3811A202" w:rsidR="00E3161C" w:rsidRDefault="00E3161C">
      <w:pPr>
        <w:pStyle w:val="Testocommento"/>
      </w:pPr>
      <w:r>
        <w:rPr>
          <w:rStyle w:val="Rimandocommento"/>
        </w:rPr>
        <w:annotationRef/>
      </w:r>
      <w:r>
        <w:t>Studio osservazionale</w:t>
      </w:r>
    </w:p>
  </w:comment>
  <w:comment w:id="4" w:author="Fabiani, Vittoria" w:date="2021-12-29T12:33:00Z" w:initials="FV">
    <w:p w14:paraId="138CD6FA" w14:textId="117C98E7" w:rsidR="00E3161C" w:rsidRDefault="00E3161C">
      <w:pPr>
        <w:pStyle w:val="Testocommento"/>
      </w:pPr>
      <w:r>
        <w:rPr>
          <w:rStyle w:val="Rimandocommento"/>
        </w:rPr>
        <w:annotationRef/>
      </w:r>
      <w:r>
        <w:t>Medtronic ha sede all’estero e non è soggetta direttamente a tale obbligo</w:t>
      </w:r>
    </w:p>
  </w:comment>
  <w:comment w:id="5" w:author="Fabiani, Vittoria" w:date="2022-03-31T10:30:00Z" w:initials="FV">
    <w:p w14:paraId="2C27BE34" w14:textId="3FD44E98" w:rsidR="004841C4" w:rsidRDefault="004841C4">
      <w:pPr>
        <w:pStyle w:val="Testocommento"/>
      </w:pPr>
      <w:r>
        <w:rPr>
          <w:rStyle w:val="Rimandocommento"/>
        </w:rPr>
        <w:annotationRef/>
      </w:r>
      <w:r>
        <w:t>Al Centro:</w:t>
      </w:r>
      <w:r w:rsidR="002774B8">
        <w:t>è preferibile procedere con cartaceo</w:t>
      </w:r>
    </w:p>
  </w:comment>
  <w:comment w:id="6" w:author="Fabiani, Vittoria" w:date="2022-03-31T10:30:00Z" w:initials="FV">
    <w:p w14:paraId="6CD75413" w14:textId="6340130D" w:rsidR="004841C4" w:rsidRDefault="004841C4">
      <w:pPr>
        <w:pStyle w:val="Testocommento"/>
      </w:pPr>
      <w:r>
        <w:rPr>
          <w:rStyle w:val="Rimandocommento"/>
        </w:rPr>
        <w:annotationRef/>
      </w:r>
      <w:r>
        <w:t>Al Centro: si prega di inserire i dettagli bancari</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6669B5" w15:done="0"/>
  <w15:commentEx w15:paraId="1D530FE7" w15:done="0"/>
  <w15:commentEx w15:paraId="138CD6FA" w15:done="0"/>
  <w15:commentEx w15:paraId="2C27BE34" w15:done="0"/>
  <w15:commentEx w15:paraId="6CD754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6CEC2" w16cex:dateUtc="2021-12-29T11:10:00Z"/>
  <w16cex:commentExtensible w16cex:durableId="2576CEDC" w16cex:dateUtc="2021-12-29T11:11:00Z"/>
  <w16cex:commentExtensible w16cex:durableId="2576D404" w16cex:dateUtc="2021-12-29T11:33:00Z"/>
  <w16cex:commentExtensible w16cex:durableId="25F00154" w16cex:dateUtc="2022-03-31T08:30:00Z"/>
  <w16cex:commentExtensible w16cex:durableId="25F00131" w16cex:dateUtc="2022-03-31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6669B5" w16cid:durableId="2576CEC2"/>
  <w16cid:commentId w16cid:paraId="1D530FE7" w16cid:durableId="2576CEDC"/>
  <w16cid:commentId w16cid:paraId="138CD6FA" w16cid:durableId="2576D404"/>
  <w16cid:commentId w16cid:paraId="2C27BE34" w16cid:durableId="25F00154"/>
  <w16cid:commentId w16cid:paraId="6CD75413" w16cid:durableId="25F0013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FE947" w14:textId="77777777" w:rsidR="00FC093F" w:rsidRDefault="00FC093F">
      <w:r>
        <w:separator/>
      </w:r>
    </w:p>
  </w:endnote>
  <w:endnote w:type="continuationSeparator" w:id="0">
    <w:p w14:paraId="49ABB803" w14:textId="77777777" w:rsidR="00FC093F" w:rsidRDefault="00FC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0EA"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B3627" w14:textId="77777777" w:rsidR="00E3161C" w:rsidRDefault="00E3161C" w:rsidP="008515E0">
    <w:pPr>
      <w:pStyle w:val="Pidipagina1"/>
      <w:ind w:right="550"/>
    </w:pPr>
  </w:p>
  <w:p w14:paraId="2B747C12" w14:textId="0A8D6750" w:rsidR="00E3161C" w:rsidRDefault="00E3161C" w:rsidP="005F2EB2">
    <w:pPr>
      <w:pStyle w:val="Pidipagina1"/>
      <w:ind w:right="550"/>
    </w:pPr>
    <w:r>
      <w:t>MDT Ref. A</w:t>
    </w:r>
    <w:r w:rsidRPr="008515E0">
      <w:t xml:space="preserve"> 1315736</w:t>
    </w:r>
    <w:r w:rsidR="00924462">
      <w:t>.001</w:t>
    </w:r>
    <w:r>
      <w:t xml:space="preserve"> / V1_</w:t>
    </w:r>
    <w:r w:rsidR="005F2EB2" w:rsidRPr="005F2EB2">
      <w:t xml:space="preserve">29DEC2021         </w:t>
    </w:r>
    <w:r w:rsidRPr="005F2EB2">
      <w:t xml:space="preserve">                                                                         </w:t>
    </w:r>
    <w:r w:rsidR="005F2EB2" w:rsidRPr="005F2EB2">
      <w:t xml:space="preserve">Page </w:t>
    </w:r>
    <w:r w:rsidR="005F2EB2" w:rsidRPr="005F2EB2">
      <w:fldChar w:fldCharType="begin"/>
    </w:r>
    <w:r w:rsidR="005F2EB2" w:rsidRPr="005F2EB2">
      <w:instrText xml:space="preserve"> PAGE  \* Arabic  \* MERGEFORMAT </w:instrText>
    </w:r>
    <w:r w:rsidR="005F2EB2" w:rsidRPr="005F2EB2">
      <w:fldChar w:fldCharType="separate"/>
    </w:r>
    <w:r w:rsidR="0078557D">
      <w:rPr>
        <w:noProof/>
      </w:rPr>
      <w:t>1</w:t>
    </w:r>
    <w:r w:rsidR="005F2EB2" w:rsidRPr="005F2EB2">
      <w:fldChar w:fldCharType="end"/>
    </w:r>
    <w:r w:rsidR="005F2EB2" w:rsidRPr="005F2EB2">
      <w:t xml:space="preserve"> of </w:t>
    </w:r>
    <w:r w:rsidR="00FC093F">
      <w:fldChar w:fldCharType="begin"/>
    </w:r>
    <w:r w:rsidR="00FC093F">
      <w:instrText xml:space="preserve"> NU</w:instrText>
    </w:r>
    <w:r w:rsidR="00FC093F">
      <w:instrText xml:space="preserve">MPAGES  \* Arabic  \* MERGEFORMAT </w:instrText>
    </w:r>
    <w:r w:rsidR="00FC093F">
      <w:fldChar w:fldCharType="separate"/>
    </w:r>
    <w:r w:rsidR="0078557D">
      <w:rPr>
        <w:noProof/>
      </w:rPr>
      <w:t>19</w:t>
    </w:r>
    <w:r w:rsidR="00FC093F">
      <w:rPr>
        <w:noProof/>
      </w:rPr>
      <w:fldChar w:fldCharType="end"/>
    </w:r>
  </w:p>
  <w:p w14:paraId="2EC89B14" w14:textId="77777777" w:rsidR="00E3161C" w:rsidRDefault="00E3161C" w:rsidP="005F2EB2">
    <w:pPr>
      <w:pStyle w:val="Pidipagina1"/>
      <w:ind w:right="11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2F12B" w14:textId="77777777" w:rsidR="00FC093F" w:rsidRDefault="00FC093F">
      <w:r>
        <w:rPr>
          <w:color w:val="000000"/>
        </w:rPr>
        <w:separator/>
      </w:r>
    </w:p>
  </w:footnote>
  <w:footnote w:type="continuationSeparator" w:id="0">
    <w:p w14:paraId="52528EF4" w14:textId="77777777" w:rsidR="00FC093F" w:rsidRDefault="00FC09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342709"/>
      <w:docPartObj>
        <w:docPartGallery w:val="Watermarks"/>
        <w:docPartUnique/>
      </w:docPartObj>
    </w:sdtPr>
    <w:sdtEndPr/>
    <w:sdtContent>
      <w:p w14:paraId="61DDC7D3" w14:textId="38E51E44" w:rsidR="00924462" w:rsidRDefault="00FC093F">
        <w:pPr>
          <w:pStyle w:val="Intestazione"/>
        </w:pPr>
        <w:r>
          <w:rPr>
            <w:noProof/>
          </w:rPr>
          <w:pict w14:anchorId="2F0B6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305F"/>
    <w:multiLevelType w:val="multilevel"/>
    <w:tmpl w:val="ED02F156"/>
    <w:lvl w:ilvl="0">
      <w:numFmt w:val="bullet"/>
      <w:lvlText w:val="-"/>
      <w:lvlJc w:val="left"/>
      <w:pPr>
        <w:ind w:left="360" w:hanging="360"/>
      </w:pPr>
      <w:rPr>
        <w:rFonts w:ascii="Georgia"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22611853"/>
    <w:multiLevelType w:val="multilevel"/>
    <w:tmpl w:val="DFA6771C"/>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26345790"/>
    <w:multiLevelType w:val="multilevel"/>
    <w:tmpl w:val="08A040D6"/>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451B505F"/>
    <w:multiLevelType w:val="multilevel"/>
    <w:tmpl w:val="456A4306"/>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845183"/>
    <w:multiLevelType w:val="multilevel"/>
    <w:tmpl w:val="A7A4BCA0"/>
    <w:lvl w:ilvl="0">
      <w:numFmt w:val="bullet"/>
      <w:lvlText w:val="‐"/>
      <w:lvlJc w:val="left"/>
      <w:pPr>
        <w:ind w:left="720" w:hanging="360"/>
      </w:pPr>
      <w:rPr>
        <w:rFonts w:ascii="Calibri" w:eastAsia="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4864767"/>
    <w:multiLevelType w:val="multilevel"/>
    <w:tmpl w:val="1AAA3B4C"/>
    <w:lvl w:ilvl="0">
      <w:numFmt w:val="bullet"/>
      <w:lvlText w:val="-"/>
      <w:lvlJc w:val="left"/>
      <w:pPr>
        <w:ind w:left="720" w:hanging="360"/>
      </w:pPr>
      <w:rPr>
        <w:rFonts w:ascii="Arial" w:eastAsia="Calibri" w:hAnsi="Arial" w:cs="Aria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6" w15:restartNumberingAfterBreak="0">
    <w:nsid w:val="71286562"/>
    <w:multiLevelType w:val="multilevel"/>
    <w:tmpl w:val="5792E1C4"/>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760F7864"/>
    <w:multiLevelType w:val="multilevel"/>
    <w:tmpl w:val="A704B796"/>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79B60A42"/>
    <w:multiLevelType w:val="multilevel"/>
    <w:tmpl w:val="9386EBF0"/>
    <w:lvl w:ilvl="0">
      <w:numFmt w:val="bullet"/>
      <w:lvlText w:val="-"/>
      <w:lvlJc w:val="left"/>
      <w:pPr>
        <w:ind w:left="720" w:hanging="360"/>
      </w:pPr>
      <w:rPr>
        <w:rFonts w:ascii="Georgia" w:eastAsia="Calibri" w:hAnsi="Georg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3"/>
  </w:num>
  <w:num w:numId="3">
    <w:abstractNumId w:val="8"/>
  </w:num>
  <w:num w:numId="4">
    <w:abstractNumId w:val="7"/>
  </w:num>
  <w:num w:numId="5">
    <w:abstractNumId w:val="5"/>
  </w:num>
  <w:num w:numId="6">
    <w:abstractNumId w:val="4"/>
  </w:num>
  <w:num w:numId="7">
    <w:abstractNumId w:val="6"/>
  </w:num>
  <w:num w:numId="8">
    <w:abstractNumId w:val="1"/>
  </w:num>
  <w:num w:numId="9">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biani, Vittoria">
    <w15:presenceInfo w15:providerId="AD" w15:userId="S::fabiav2@medtronic.com::83761d39-f46d-4c52-adc2-4952d158c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9D"/>
    <w:rsid w:val="0010542B"/>
    <w:rsid w:val="00120AF6"/>
    <w:rsid w:val="002774B8"/>
    <w:rsid w:val="002C0BF5"/>
    <w:rsid w:val="00373B93"/>
    <w:rsid w:val="003951CE"/>
    <w:rsid w:val="003A6C0B"/>
    <w:rsid w:val="003C6758"/>
    <w:rsid w:val="004841C4"/>
    <w:rsid w:val="00550B53"/>
    <w:rsid w:val="00574787"/>
    <w:rsid w:val="005C0460"/>
    <w:rsid w:val="005F2EB2"/>
    <w:rsid w:val="006853B5"/>
    <w:rsid w:val="0077211B"/>
    <w:rsid w:val="0078557D"/>
    <w:rsid w:val="008515E0"/>
    <w:rsid w:val="00851DC5"/>
    <w:rsid w:val="008B5C38"/>
    <w:rsid w:val="008F7B85"/>
    <w:rsid w:val="00924462"/>
    <w:rsid w:val="009F3DD6"/>
    <w:rsid w:val="00A60A68"/>
    <w:rsid w:val="00A70A1E"/>
    <w:rsid w:val="00B177A7"/>
    <w:rsid w:val="00B50430"/>
    <w:rsid w:val="00BD2270"/>
    <w:rsid w:val="00C4019D"/>
    <w:rsid w:val="00C73570"/>
    <w:rsid w:val="00D229F0"/>
    <w:rsid w:val="00D46273"/>
    <w:rsid w:val="00DC1DA8"/>
    <w:rsid w:val="00E3161C"/>
    <w:rsid w:val="00FC093F"/>
    <w:rsid w:val="00FE0EDB"/>
  </w:rsids>
  <m:mathPr>
    <m:mathFont m:val="Cambria Math"/>
    <m:brkBin m:val="before"/>
    <m:brkBinSub m:val="--"/>
    <m:smallFrac m:val="0"/>
    <m:dispDef/>
    <m:lMargin m:val="0"/>
    <m:rMargin m:val="0"/>
    <m:defJc m:val="centerGroup"/>
    <m:wrapIndent m:val="1440"/>
    <m:intLim m:val="subSup"/>
    <m:naryLim m:val="undOvr"/>
  </m:mathPr>
  <w:themeFontLang w:val="nl-N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88BF46"/>
  <w15:docId w15:val="{6746B4FB-2033-465F-AEBF-D8600E3A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pPr>
      <w:suppressAutoHyphens/>
      <w:spacing w:line="100" w:lineRule="atLeast"/>
    </w:pPr>
    <w:rPr>
      <w:rFonts w:ascii="Calibri" w:eastAsia="Calibri" w:hAnsi="Calibri"/>
      <w:sz w:val="22"/>
      <w:szCs w:val="22"/>
      <w:lang w:val="en-US" w:eastAsia="ar-SA"/>
    </w:rPr>
  </w:style>
  <w:style w:type="character" w:customStyle="1" w:styleId="Carpredefinitoparagrafo1">
    <w:name w:val="Car. predefinito paragrafo1"/>
  </w:style>
  <w:style w:type="character" w:customStyle="1" w:styleId="Carpredefinitoparagrafo10">
    <w:name w:val="Car. predefinito paragrafo1"/>
  </w:style>
  <w:style w:type="character" w:customStyle="1" w:styleId="IntestazioneCarattere">
    <w:name w:val="Intestazione Carattere"/>
    <w:rPr>
      <w:rFonts w:ascii="Calibri" w:eastAsia="Calibri" w:hAnsi="Calibri" w:cs="Times New Roman"/>
      <w:lang w:val="en-US"/>
    </w:rPr>
  </w:style>
  <w:style w:type="character" w:customStyle="1" w:styleId="PidipaginaCarattere">
    <w:name w:val="Piè di pagina Carattere"/>
    <w:rPr>
      <w:rFonts w:ascii="Calibri" w:eastAsia="Calibri" w:hAnsi="Calibri" w:cs="Times New Roman"/>
      <w:lang w:val="en-US"/>
    </w:rPr>
  </w:style>
  <w:style w:type="character" w:customStyle="1" w:styleId="TestofumettoCarattere">
    <w:name w:val="Testo fumetto Carattere"/>
    <w:rPr>
      <w:rFonts w:ascii="Tahoma" w:eastAsia="Calibri" w:hAnsi="Tahoma" w:cs="Tahoma"/>
      <w:sz w:val="16"/>
      <w:szCs w:val="16"/>
      <w:lang w:val="en-US"/>
    </w:rPr>
  </w:style>
  <w:style w:type="character" w:customStyle="1" w:styleId="Rimandocommento1">
    <w:name w:val="Rimando commento1"/>
    <w:rPr>
      <w:sz w:val="16"/>
      <w:szCs w:val="16"/>
    </w:rPr>
  </w:style>
  <w:style w:type="character" w:customStyle="1" w:styleId="TestocommentoCarattere">
    <w:name w:val="Testo commento Carattere"/>
    <w:rPr>
      <w:rFonts w:ascii="Calibri" w:eastAsia="Calibri" w:hAnsi="Calibri" w:cs="Times New Roman"/>
      <w:sz w:val="20"/>
      <w:szCs w:val="20"/>
      <w:lang w:val="en-US"/>
    </w:rPr>
  </w:style>
  <w:style w:type="character" w:customStyle="1" w:styleId="Collegamentoipertestuale1">
    <w:name w:val="Collegamento ipertestuale1"/>
    <w:rPr>
      <w:color w:val="0000FF"/>
      <w:u w:val="single"/>
    </w:rPr>
  </w:style>
  <w:style w:type="character" w:customStyle="1" w:styleId="SoggettocommentoCarattere">
    <w:name w:val="Soggetto commento Carattere"/>
    <w:rPr>
      <w:rFonts w:ascii="Calibri" w:eastAsia="Calibri" w:hAnsi="Calibri" w:cs="Times New Roman"/>
      <w:b/>
      <w:bCs/>
      <w:sz w:val="20"/>
      <w:szCs w:val="20"/>
      <w:lang w:val="en-US"/>
    </w:rPr>
  </w:style>
  <w:style w:type="character" w:customStyle="1" w:styleId="Numeroriga1">
    <w:name w:val="Numero riga1"/>
    <w:basedOn w:val="Carpredefinitoparagrafo10"/>
  </w:style>
  <w:style w:type="character" w:customStyle="1" w:styleId="ListLabel1">
    <w:name w:val="ListLabel 1"/>
    <w:rPr>
      <w:strike w:val="0"/>
      <w:dstrike w:val="0"/>
      <w:color w:val="000000"/>
      <w:spacing w:val="16"/>
      <w:w w:val="100"/>
      <w:position w:val="0"/>
      <w:sz w:val="20"/>
      <w:vertAlign w:val="baseline"/>
      <w:lang w:val="it-IT"/>
    </w:rPr>
  </w:style>
  <w:style w:type="character" w:customStyle="1" w:styleId="ListLabel2">
    <w:name w:val="ListLabel 2"/>
    <w:rPr>
      <w:strike w:val="0"/>
      <w:dstrike w:val="0"/>
      <w:color w:val="000000"/>
      <w:spacing w:val="1"/>
      <w:w w:val="100"/>
      <w:position w:val="0"/>
      <w:sz w:val="21"/>
      <w:vertAlign w:val="baseline"/>
      <w:lang w:val="it-IT"/>
    </w:rPr>
  </w:style>
  <w:style w:type="character" w:customStyle="1" w:styleId="ListLabel3">
    <w:name w:val="ListLabel 3"/>
    <w:rPr>
      <w:strike w:val="0"/>
      <w:dstrike w:val="0"/>
      <w:color w:val="000000"/>
      <w:spacing w:val="9"/>
      <w:w w:val="100"/>
      <w:position w:val="0"/>
      <w:sz w:val="21"/>
      <w:vertAlign w:val="baseline"/>
      <w:lang w:val="it-IT"/>
    </w:rPr>
  </w:style>
  <w:style w:type="character" w:customStyle="1" w:styleId="ListLabel4">
    <w:name w:val="ListLabel 4"/>
    <w:rPr>
      <w:strike w:val="0"/>
      <w:dstrike w:val="0"/>
      <w:color w:val="000000"/>
      <w:spacing w:val="8"/>
      <w:w w:val="100"/>
      <w:position w:val="0"/>
      <w:sz w:val="21"/>
      <w:vertAlign w:val="baseline"/>
      <w:lang w:val="it-IT"/>
    </w:rPr>
  </w:style>
  <w:style w:type="character" w:customStyle="1" w:styleId="ListLabel5">
    <w:name w:val="ListLabel 5"/>
    <w:rPr>
      <w:strike w:val="0"/>
      <w:dstrike w:val="0"/>
      <w:color w:val="000000"/>
      <w:spacing w:val="4"/>
      <w:w w:val="100"/>
      <w:position w:val="0"/>
      <w:sz w:val="21"/>
      <w:vertAlign w:val="baseline"/>
      <w:lang w:val="it-IT"/>
    </w:rPr>
  </w:style>
  <w:style w:type="character" w:customStyle="1" w:styleId="ListLabel6">
    <w:name w:val="ListLabel 6"/>
    <w:rPr>
      <w:rFonts w:eastAsia="Calibri" w:cs="Arial"/>
    </w:rPr>
  </w:style>
  <w:style w:type="character" w:customStyle="1" w:styleId="ListLabel7">
    <w:name w:val="ListLabel 7"/>
    <w:rPr>
      <w:rFonts w:cs="Courier New"/>
    </w:rPr>
  </w:style>
  <w:style w:type="character" w:customStyle="1" w:styleId="ListLabel8">
    <w:name w:val="ListLabel 8"/>
    <w:rPr>
      <w:rFonts w:eastAsia="Calibri" w:cs="Times New Roman"/>
      <w:color w:val="FF0000"/>
    </w:rPr>
  </w:style>
  <w:style w:type="character" w:customStyle="1" w:styleId="ListLabel9">
    <w:name w:val="ListLabel 9"/>
    <w:rPr>
      <w:rFonts w:eastAsia="Calibri" w:cs="Times New Roman"/>
    </w:rPr>
  </w:style>
  <w:style w:type="character" w:customStyle="1" w:styleId="Punti">
    <w:name w:val="Punti"/>
    <w:rPr>
      <w:rFonts w:ascii="OpenSymbol" w:eastAsia="OpenSymbol" w:hAnsi="OpenSymbol" w:cs="OpenSymbol"/>
    </w:rPr>
  </w:style>
  <w:style w:type="paragraph" w:customStyle="1" w:styleId="Intestazione1">
    <w:name w:val="Intestazione1"/>
    <w:basedOn w:val="Normale1"/>
    <w:next w:val="Corpotesto1"/>
    <w:pPr>
      <w:keepNext/>
      <w:spacing w:before="240" w:after="120"/>
    </w:pPr>
    <w:rPr>
      <w:rFonts w:ascii="Arial" w:eastAsia="Microsoft YaHei" w:hAnsi="Arial" w:cs="Mangal"/>
      <w:sz w:val="28"/>
      <w:szCs w:val="28"/>
    </w:rPr>
  </w:style>
  <w:style w:type="paragraph" w:customStyle="1" w:styleId="Corpotesto1">
    <w:name w:val="Corpo testo1"/>
    <w:basedOn w:val="Normale1"/>
    <w:pPr>
      <w:spacing w:after="120"/>
    </w:pPr>
  </w:style>
  <w:style w:type="paragraph" w:customStyle="1" w:styleId="Elenco1">
    <w:name w:val="Elenco1"/>
    <w:basedOn w:val="Corpotesto1"/>
    <w:rPr>
      <w:rFonts w:cs="Mangal"/>
    </w:rPr>
  </w:style>
  <w:style w:type="paragraph" w:customStyle="1" w:styleId="Didascalia1">
    <w:name w:val="Didascalia1"/>
    <w:basedOn w:val="Normale1"/>
    <w:pPr>
      <w:suppressLineNumbers/>
      <w:spacing w:before="120" w:after="120"/>
    </w:pPr>
    <w:rPr>
      <w:rFonts w:cs="Mangal"/>
      <w:i/>
      <w:iCs/>
      <w:sz w:val="24"/>
      <w:szCs w:val="24"/>
    </w:rPr>
  </w:style>
  <w:style w:type="paragraph" w:customStyle="1" w:styleId="Indice">
    <w:name w:val="Indice"/>
    <w:basedOn w:val="Normale1"/>
    <w:pPr>
      <w:suppressLineNumbers/>
    </w:pPr>
    <w:rPr>
      <w:rFonts w:cs="Mangal"/>
    </w:rPr>
  </w:style>
  <w:style w:type="paragraph" w:customStyle="1" w:styleId="Intestazione2">
    <w:name w:val="Intestazione2"/>
    <w:basedOn w:val="Normale1"/>
    <w:pPr>
      <w:suppressLineNumbers/>
      <w:tabs>
        <w:tab w:val="center" w:pos="4819"/>
        <w:tab w:val="right" w:pos="9638"/>
      </w:tabs>
    </w:pPr>
  </w:style>
  <w:style w:type="paragraph" w:customStyle="1" w:styleId="Pidipagina1">
    <w:name w:val="Piè di pagina1"/>
    <w:basedOn w:val="Normale1"/>
    <w:pPr>
      <w:suppressLineNumbers/>
      <w:tabs>
        <w:tab w:val="center" w:pos="4819"/>
        <w:tab w:val="right" w:pos="9638"/>
      </w:tabs>
    </w:pPr>
  </w:style>
  <w:style w:type="paragraph" w:customStyle="1" w:styleId="Testofumetto1">
    <w:name w:val="Testo fumetto1"/>
    <w:basedOn w:val="Normale1"/>
    <w:rPr>
      <w:rFonts w:ascii="Tahoma" w:hAnsi="Tahoma" w:cs="Tahoma"/>
      <w:sz w:val="16"/>
      <w:szCs w:val="16"/>
    </w:rPr>
  </w:style>
  <w:style w:type="paragraph" w:customStyle="1" w:styleId="Testocommento1">
    <w:name w:val="Testo commento1"/>
    <w:basedOn w:val="Normale1"/>
    <w:rPr>
      <w:sz w:val="20"/>
      <w:szCs w:val="20"/>
    </w:rPr>
  </w:style>
  <w:style w:type="paragraph" w:customStyle="1" w:styleId="Soggettocommento1">
    <w:name w:val="Soggetto commento1"/>
    <w:basedOn w:val="Testocommento1"/>
    <w:rPr>
      <w:b/>
      <w:bCs/>
    </w:rPr>
  </w:style>
  <w:style w:type="paragraph" w:customStyle="1" w:styleId="Revisione1">
    <w:name w:val="Revisione1"/>
    <w:pPr>
      <w:suppressAutoHyphens/>
      <w:spacing w:line="100" w:lineRule="atLeast"/>
    </w:pPr>
    <w:rPr>
      <w:rFonts w:ascii="Calibri" w:eastAsia="Calibri" w:hAnsi="Calibri"/>
      <w:sz w:val="22"/>
      <w:szCs w:val="22"/>
      <w:lang w:val="en-US" w:eastAsia="ar-SA"/>
    </w:rPr>
  </w:style>
  <w:style w:type="paragraph" w:customStyle="1" w:styleId="Paragrafoelenco1">
    <w:name w:val="Paragrafo elenco1"/>
    <w:basedOn w:val="Normale1"/>
    <w:pPr>
      <w:ind w:left="720"/>
    </w:pPr>
  </w:style>
  <w:style w:type="paragraph" w:customStyle="1" w:styleId="CarattereCarattereCharChar">
    <w:name w:val="Carattere Carattere Char Char"/>
    <w:basedOn w:val="Normale1"/>
    <w:pPr>
      <w:spacing w:after="160" w:line="240" w:lineRule="exact"/>
    </w:pPr>
    <w:rPr>
      <w:rFonts w:ascii="Verdana" w:eastAsia="Times New Roman" w:hAnsi="Verdana"/>
      <w:sz w:val="20"/>
      <w:szCs w:val="20"/>
    </w:rPr>
  </w:style>
  <w:style w:type="character" w:customStyle="1" w:styleId="Numeroriga2">
    <w:name w:val="Numero riga2"/>
    <w:basedOn w:val="Carpredefinitoparagrafo1"/>
  </w:style>
  <w:style w:type="paragraph" w:customStyle="1" w:styleId="Testofumetto2">
    <w:name w:val="Testo fumetto2"/>
    <w:basedOn w:val="Normale1"/>
    <w:pPr>
      <w:spacing w:line="240" w:lineRule="auto"/>
    </w:pPr>
    <w:rPr>
      <w:rFonts w:ascii="Segoe UI" w:hAnsi="Segoe UI" w:cs="Segoe UI"/>
      <w:sz w:val="18"/>
      <w:szCs w:val="18"/>
    </w:rPr>
  </w:style>
  <w:style w:type="character" w:customStyle="1" w:styleId="TestofumettoCarattere1">
    <w:name w:val="Testo fumetto Carattere1"/>
    <w:basedOn w:val="Carpredefinitoparagrafo1"/>
    <w:rPr>
      <w:rFonts w:ascii="Segoe UI" w:eastAsia="Calibri" w:hAnsi="Segoe UI" w:cs="Segoe UI"/>
      <w:sz w:val="18"/>
      <w:szCs w:val="18"/>
      <w:lang w:val="en-US" w:eastAsia="ar-SA"/>
    </w:rPr>
  </w:style>
  <w:style w:type="character" w:customStyle="1" w:styleId="Rimandocommento2">
    <w:name w:val="Rimando commento2"/>
    <w:basedOn w:val="Carpredefinitoparagrafo1"/>
    <w:rPr>
      <w:sz w:val="16"/>
      <w:szCs w:val="16"/>
    </w:rPr>
  </w:style>
  <w:style w:type="paragraph" w:customStyle="1" w:styleId="Testocommento2">
    <w:name w:val="Testo commento2"/>
    <w:basedOn w:val="Normale1"/>
    <w:pPr>
      <w:spacing w:line="240" w:lineRule="auto"/>
    </w:pPr>
    <w:rPr>
      <w:sz w:val="20"/>
      <w:szCs w:val="20"/>
    </w:rPr>
  </w:style>
  <w:style w:type="character" w:customStyle="1" w:styleId="TestocommentoCarattere1">
    <w:name w:val="Testo commento Carattere1"/>
    <w:basedOn w:val="Carpredefinitoparagrafo1"/>
    <w:rPr>
      <w:rFonts w:ascii="Calibri" w:eastAsia="Calibri" w:hAnsi="Calibri"/>
      <w:lang w:val="en-US" w:eastAsia="ar-SA"/>
    </w:rPr>
  </w:style>
  <w:style w:type="paragraph" w:customStyle="1" w:styleId="Soggettocommento2">
    <w:name w:val="Soggetto commento2"/>
    <w:basedOn w:val="Testocommento2"/>
    <w:next w:val="Testocommento2"/>
    <w:rPr>
      <w:b/>
      <w:bCs/>
    </w:rPr>
  </w:style>
  <w:style w:type="character" w:customStyle="1" w:styleId="SoggettocommentoCarattere1">
    <w:name w:val="Soggetto commento Carattere1"/>
    <w:basedOn w:val="TestocommentoCarattere1"/>
    <w:rPr>
      <w:rFonts w:ascii="Calibri" w:eastAsia="Calibri" w:hAnsi="Calibri"/>
      <w:b/>
      <w:bCs/>
      <w:lang w:val="en-US" w:eastAsia="ar-SA"/>
    </w:rPr>
  </w:style>
  <w:style w:type="paragraph" w:customStyle="1" w:styleId="Paragrafoelenco2">
    <w:name w:val="Paragrafo elenco2"/>
    <w:basedOn w:val="Normale1"/>
    <w:pPr>
      <w:spacing w:line="240" w:lineRule="auto"/>
      <w:ind w:left="720"/>
    </w:pPr>
    <w:rPr>
      <w:lang w:eastAsia="en-US"/>
    </w:rPr>
  </w:style>
  <w:style w:type="character" w:customStyle="1" w:styleId="BodyTextChar">
    <w:name w:val="Body Text Char"/>
    <w:rPr>
      <w:rFonts w:ascii="Times New Roman" w:hAnsi="Times New Roman" w:cs="Times New Roman"/>
      <w:sz w:val="24"/>
      <w:szCs w:val="20"/>
    </w:rPr>
  </w:style>
  <w:style w:type="paragraph" w:customStyle="1" w:styleId="Revisione2">
    <w:name w:val="Revisione2"/>
    <w:pPr>
      <w:suppressAutoHyphens/>
    </w:pPr>
    <w:rPr>
      <w:rFonts w:ascii="Calibri" w:eastAsia="Calibri" w:hAnsi="Calibri"/>
      <w:sz w:val="22"/>
      <w:szCs w:val="22"/>
      <w:lang w:val="en-US" w:eastAsia="ar-SA"/>
    </w:rPr>
  </w:style>
  <w:style w:type="paragraph" w:customStyle="1" w:styleId="Testonotaapidipagina1">
    <w:name w:val="Testo nota a piè di pagina1"/>
    <w:basedOn w:val="Normale1"/>
    <w:pPr>
      <w:spacing w:line="240" w:lineRule="auto"/>
    </w:pPr>
    <w:rPr>
      <w:sz w:val="20"/>
      <w:szCs w:val="20"/>
      <w:lang w:eastAsia="en-US"/>
    </w:rPr>
  </w:style>
  <w:style w:type="character" w:customStyle="1" w:styleId="TestonotaapidipaginaCarattere">
    <w:name w:val="Testo nota a piè di pagina Carattere"/>
    <w:basedOn w:val="Carpredefinitoparagrafo1"/>
    <w:rPr>
      <w:rFonts w:ascii="Calibri" w:eastAsia="Calibri" w:hAnsi="Calibri"/>
      <w:lang w:val="en-US" w:eastAsia="en-US"/>
    </w:rPr>
  </w:style>
  <w:style w:type="character" w:customStyle="1" w:styleId="Rimandonotaapidipagina1">
    <w:name w:val="Rimando nota a piè di pagina1"/>
    <w:basedOn w:val="Carpredefinitoparagrafo1"/>
    <w:rPr>
      <w:position w:val="0"/>
      <w:vertAlign w:val="superscript"/>
    </w:rPr>
  </w:style>
  <w:style w:type="paragraph" w:customStyle="1" w:styleId="Default">
    <w:name w:val="Default"/>
    <w:pPr>
      <w:widowControl w:val="0"/>
      <w:suppressAutoHyphens/>
      <w:autoSpaceDE w:val="0"/>
    </w:pPr>
    <w:rPr>
      <w:rFonts w:ascii="Calibri" w:eastAsia="MS Mincho" w:hAnsi="Calibri" w:cs="Calibri"/>
      <w:color w:val="000000"/>
      <w:sz w:val="24"/>
      <w:szCs w:val="24"/>
      <w:lang w:eastAsia="ja-JP"/>
    </w:rPr>
  </w:style>
  <w:style w:type="character" w:styleId="Rimandonotaapidipagina">
    <w:name w:val="footnote reference"/>
    <w:basedOn w:val="Carpredefinitoparagrafo"/>
    <w:uiPriority w:val="99"/>
    <w:semiHidden/>
    <w:unhideWhenUsed/>
    <w:rPr>
      <w:vertAlign w:val="superscript"/>
    </w:rPr>
  </w:style>
  <w:style w:type="paragraph" w:styleId="Pidipagina">
    <w:name w:val="footer"/>
    <w:basedOn w:val="Normale"/>
    <w:link w:val="PidipaginaCarattere1"/>
    <w:uiPriority w:val="99"/>
    <w:unhideWhenUsed/>
    <w:pPr>
      <w:tabs>
        <w:tab w:val="center" w:pos="4536"/>
        <w:tab w:val="right" w:pos="9072"/>
      </w:tabs>
    </w:pPr>
  </w:style>
  <w:style w:type="character" w:customStyle="1" w:styleId="PidipaginaCarattere1">
    <w:name w:val="Piè di pagina Carattere1"/>
    <w:basedOn w:val="Carpredefinitoparagrafo"/>
    <w:link w:val="Pidipagina"/>
    <w:uiPriority w:val="99"/>
  </w:style>
  <w:style w:type="paragraph" w:styleId="Intestazione">
    <w:name w:val="header"/>
    <w:basedOn w:val="Normale"/>
    <w:link w:val="IntestazioneCarattere1"/>
    <w:uiPriority w:val="99"/>
    <w:unhideWhenUsed/>
    <w:rsid w:val="008515E0"/>
    <w:pPr>
      <w:tabs>
        <w:tab w:val="center" w:pos="4536"/>
        <w:tab w:val="right" w:pos="9072"/>
      </w:tabs>
    </w:pPr>
  </w:style>
  <w:style w:type="character" w:customStyle="1" w:styleId="IntestazioneCarattere1">
    <w:name w:val="Intestazione Carattere1"/>
    <w:basedOn w:val="Carpredefinitoparagrafo"/>
    <w:link w:val="Intestazione"/>
    <w:uiPriority w:val="99"/>
    <w:rsid w:val="008515E0"/>
  </w:style>
  <w:style w:type="character" w:styleId="Rimandocommento">
    <w:name w:val="annotation reference"/>
    <w:basedOn w:val="Carpredefinitoparagrafo"/>
    <w:uiPriority w:val="99"/>
    <w:semiHidden/>
    <w:unhideWhenUsed/>
    <w:rsid w:val="00A60A68"/>
    <w:rPr>
      <w:sz w:val="16"/>
      <w:szCs w:val="16"/>
    </w:rPr>
  </w:style>
  <w:style w:type="paragraph" w:styleId="Testocommento">
    <w:name w:val="annotation text"/>
    <w:basedOn w:val="Normale"/>
    <w:link w:val="TestocommentoCarattere2"/>
    <w:uiPriority w:val="99"/>
    <w:semiHidden/>
    <w:unhideWhenUsed/>
    <w:rsid w:val="00A60A68"/>
  </w:style>
  <w:style w:type="character" w:customStyle="1" w:styleId="TestocommentoCarattere2">
    <w:name w:val="Testo commento Carattere2"/>
    <w:basedOn w:val="Carpredefinitoparagrafo"/>
    <w:link w:val="Testocommento"/>
    <w:uiPriority w:val="99"/>
    <w:semiHidden/>
    <w:rsid w:val="00A60A68"/>
  </w:style>
  <w:style w:type="paragraph" w:styleId="Soggettocommento">
    <w:name w:val="annotation subject"/>
    <w:basedOn w:val="Testocommento"/>
    <w:next w:val="Testocommento"/>
    <w:link w:val="SoggettocommentoCarattere2"/>
    <w:uiPriority w:val="99"/>
    <w:semiHidden/>
    <w:unhideWhenUsed/>
    <w:rsid w:val="00A60A68"/>
    <w:rPr>
      <w:b/>
      <w:bCs/>
    </w:rPr>
  </w:style>
  <w:style w:type="character" w:customStyle="1" w:styleId="SoggettocommentoCarattere2">
    <w:name w:val="Soggetto commento Carattere2"/>
    <w:basedOn w:val="TestocommentoCarattere2"/>
    <w:link w:val="Soggettocommento"/>
    <w:uiPriority w:val="99"/>
    <w:semiHidden/>
    <w:rsid w:val="00A60A68"/>
    <w:rPr>
      <w:b/>
      <w:bCs/>
    </w:rPr>
  </w:style>
  <w:style w:type="character" w:styleId="Enfasicorsivo">
    <w:name w:val="Emphasis"/>
    <w:qFormat/>
    <w:rsid w:val="008B5C38"/>
    <w:rPr>
      <w:i/>
      <w:iCs/>
    </w:rPr>
  </w:style>
  <w:style w:type="paragraph" w:customStyle="1" w:styleId="Normale10">
    <w:name w:val="Normale1"/>
    <w:rsid w:val="00924462"/>
    <w:pPr>
      <w:suppressAutoHyphens/>
    </w:pPr>
    <w:rPr>
      <w:rFonts w:ascii="Calibri" w:eastAsia="Calibri" w:hAnsi="Calibri"/>
      <w:sz w:val="22"/>
      <w:szCs w:val="22"/>
      <w:lang w:val="en-US" w:eastAsia="en-US"/>
    </w:rPr>
  </w:style>
  <w:style w:type="paragraph" w:styleId="Testofumetto">
    <w:name w:val="Balloon Text"/>
    <w:basedOn w:val="Normale"/>
    <w:link w:val="TestofumettoCarattere2"/>
    <w:uiPriority w:val="99"/>
    <w:semiHidden/>
    <w:unhideWhenUsed/>
    <w:rsid w:val="00D46273"/>
    <w:rPr>
      <w:rFonts w:ascii="Segoe UI" w:hAnsi="Segoe UI" w:cs="Segoe UI"/>
      <w:sz w:val="18"/>
      <w:szCs w:val="18"/>
    </w:rPr>
  </w:style>
  <w:style w:type="character" w:customStyle="1" w:styleId="TestofumettoCarattere2">
    <w:name w:val="Testo fumetto Carattere2"/>
    <w:basedOn w:val="Carpredefinitoparagrafo"/>
    <w:link w:val="Testofumetto"/>
    <w:uiPriority w:val="99"/>
    <w:semiHidden/>
    <w:rsid w:val="00D462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4155">
      <w:bodyDiv w:val="1"/>
      <w:marLeft w:val="0"/>
      <w:marRight w:val="0"/>
      <w:marTop w:val="0"/>
      <w:marBottom w:val="0"/>
      <w:divBdr>
        <w:top w:val="none" w:sz="0" w:space="0" w:color="auto"/>
        <w:left w:val="none" w:sz="0" w:space="0" w:color="auto"/>
        <w:bottom w:val="none" w:sz="0" w:space="0" w:color="auto"/>
        <w:right w:val="none" w:sz="0" w:space="0" w:color="auto"/>
      </w:divBdr>
    </w:div>
    <w:div w:id="880895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7640</Words>
  <Characters>43552</Characters>
  <Application>Microsoft Office Word</Application>
  <DocSecurity>0</DocSecurity>
  <Lines>362</Lines>
  <Paragraphs>102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Corato Alice</dc:creator>
  <cp:lastModifiedBy>Mastrosimone Laura</cp:lastModifiedBy>
  <cp:revision>2</cp:revision>
  <cp:lastPrinted>2018-12-03T06:57:00Z</cp:lastPrinted>
  <dcterms:created xsi:type="dcterms:W3CDTF">2022-04-19T13:03:00Z</dcterms:created>
  <dcterms:modified xsi:type="dcterms:W3CDTF">2022-04-19T13:03:00Z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0x010100FC66F9A7D754B040903C9F60AE0448C1</vt:lpwstr>
  </property>
</Properties>
</file>